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de-DE"/>
        </w:rPr>
        <w:t>BANNOCKBURN HOMEOWNERS ASSOCIATION</w:t>
      </w:r>
      <w:r>
        <w:rPr>
          <w:b w:val="1"/>
          <w:bCs w:val="1"/>
          <w:sz w:val="24"/>
          <w:szCs w:val="24"/>
          <w:lang w:val="de-DE"/>
        </w:rPr>
        <w:br w:type="textWrapping"/>
      </w:r>
      <w:r>
        <w:rPr>
          <w:b w:val="1"/>
          <w:bCs w:val="1"/>
          <w:sz w:val="24"/>
          <w:szCs w:val="24"/>
          <w:rtl w:val="0"/>
          <w:lang w:val="en-US"/>
        </w:rPr>
        <w:t>P.O. Box 211, Franktown, CO 80116</w:t>
      </w:r>
    </w:p>
    <w:p>
      <w:pPr>
        <w:pStyle w:val="Body A"/>
        <w:jc w:val="center"/>
      </w:pPr>
      <w:r>
        <w:rPr>
          <w:b w:val="1"/>
          <w:bCs w:val="1"/>
          <w:lang w:val="de-DE"/>
        </w:rPr>
        <w:br w:type="textWrapping"/>
      </w:r>
      <w:r>
        <w:rPr>
          <w:b w:val="1"/>
          <w:bCs w:val="1"/>
          <w:sz w:val="26"/>
          <w:szCs w:val="26"/>
          <w:u w:val="single"/>
          <w:rtl w:val="0"/>
          <w:lang w:val="en-US"/>
        </w:rPr>
        <w:t>August 2017 Meeting Minutes</w:t>
      </w:r>
    </w:p>
    <w:p>
      <w:pPr>
        <w:pStyle w:val="Body A"/>
        <w:jc w:val="center"/>
        <w:rPr>
          <w:b w:val="1"/>
          <w:bCs w:val="1"/>
          <w:i w:val="1"/>
          <w:iCs w:val="1"/>
        </w:rPr>
      </w:pPr>
    </w:p>
    <w:p>
      <w:pPr>
        <w:pStyle w:val="Body A"/>
        <w:rPr>
          <w:lang w:val="en-US"/>
        </w:rPr>
      </w:pPr>
      <w:r>
        <w:rPr>
          <w:b w:val="1"/>
          <w:bCs w:val="1"/>
          <w:i w:val="1"/>
          <w:iCs w:val="1"/>
          <w:rtl w:val="0"/>
          <w:lang w:val="en-US"/>
        </w:rPr>
        <w:t>DATE:  August 9, 2017</w:t>
      </w:r>
      <w:r>
        <w:rPr>
          <w:rtl w:val="0"/>
          <w:lang w:val="en-US"/>
        </w:rPr>
        <w:t xml:space="preserve"> </w:t>
      </w:r>
    </w:p>
    <w:p>
      <w:pPr>
        <w:pStyle w:val="Body A"/>
        <w:rPr>
          <w:lang w:val="en-US"/>
        </w:rPr>
      </w:pPr>
      <w:r>
        <w:rPr>
          <w:b w:val="1"/>
          <w:bCs w:val="1"/>
          <w:rtl w:val="0"/>
          <w:lang w:val="en-US"/>
        </w:rPr>
        <w:t>Location</w:t>
      </w:r>
      <w:r>
        <w:rPr>
          <w:rtl w:val="0"/>
          <w:lang w:val="en-US"/>
        </w:rPr>
        <w:t xml:space="preserve">   Franktown Fire Department </w:t>
      </w:r>
    </w:p>
    <w:p>
      <w:pPr>
        <w:pStyle w:val="Body A"/>
        <w:rPr>
          <w:lang w:val="en-US"/>
        </w:rPr>
      </w:pPr>
      <w:r>
        <w:rPr>
          <w:b w:val="1"/>
          <w:bCs w:val="1"/>
          <w:rtl w:val="0"/>
          <w:lang w:val="en-US"/>
        </w:rPr>
        <w:t>Board Attendees</w:t>
      </w:r>
      <w:r>
        <w:rPr>
          <w:rtl w:val="0"/>
          <w:lang w:val="en-US"/>
        </w:rPr>
        <w:t>:  Ashley Bullerdick, Barbara Sears, Jack Shuler (via telephone), Diana Stromer</w:t>
      </w:r>
    </w:p>
    <w:p>
      <w:pPr>
        <w:pStyle w:val="Body A"/>
        <w:rPr>
          <w:lang w:val="en-US"/>
        </w:rPr>
      </w:pPr>
      <w:r>
        <w:rPr>
          <w:b w:val="1"/>
          <w:bCs w:val="1"/>
          <w:rtl w:val="0"/>
          <w:lang w:val="en-US"/>
        </w:rPr>
        <w:t>BHA</w:t>
      </w:r>
      <w:r>
        <w:rPr>
          <w:rtl w:val="0"/>
          <w:lang w:val="en-US"/>
        </w:rPr>
        <w:t xml:space="preserve"> </w:t>
      </w:r>
      <w:r>
        <w:rPr>
          <w:b w:val="1"/>
          <w:bCs w:val="1"/>
          <w:rtl w:val="0"/>
          <w:lang w:val="en-US"/>
        </w:rPr>
        <w:t>Governing Documents Chairperson</w:t>
      </w:r>
      <w:r>
        <w:rPr>
          <w:rtl w:val="0"/>
          <w:lang w:val="en-US"/>
        </w:rPr>
        <w:t>:  Kaye Wilcox</w:t>
      </w:r>
    </w:p>
    <w:p>
      <w:pPr>
        <w:pStyle w:val="Body A"/>
        <w:rPr>
          <w:lang w:val="en-US"/>
        </w:rPr>
      </w:pPr>
      <w:r>
        <w:rPr>
          <w:b w:val="1"/>
          <w:bCs w:val="1"/>
          <w:rtl w:val="0"/>
          <w:lang w:val="en-US"/>
        </w:rPr>
        <w:t>Resident Attendees</w:t>
      </w:r>
      <w:r>
        <w:rPr>
          <w:rtl w:val="0"/>
          <w:lang w:val="en-US"/>
        </w:rPr>
        <w:t xml:space="preserve">: Jody and Carri Grandpre, Greg and Lori Varilek, Reed Norwood, J.T. and Kathie Patterson </w:t>
      </w:r>
      <w:r>
        <w:rPr>
          <w:b w:val="1"/>
          <w:bCs w:val="1"/>
          <w:rtl w:val="0"/>
          <w:lang w:val="en-US"/>
        </w:rPr>
        <w:t xml:space="preserve">    </w:t>
      </w:r>
      <w:r>
        <w:rPr>
          <w:rtl w:val="0"/>
          <w:lang w:val="en-US"/>
        </w:rPr>
        <w:t xml:space="preserve"> </w:t>
      </w:r>
    </w:p>
    <w:p>
      <w:pPr>
        <w:pStyle w:val="Body A"/>
        <w:jc w:val="center"/>
        <w:rPr>
          <w:b w:val="1"/>
          <w:bCs w:val="1"/>
          <w:i w:val="1"/>
          <w:iCs w:val="1"/>
        </w:rPr>
      </w:pPr>
      <w:r>
        <w:rPr>
          <w:b w:val="1"/>
          <w:bCs w:val="1"/>
          <w:i w:val="1"/>
          <w:iCs w:val="1"/>
          <w:rtl w:val="0"/>
          <w:lang w:val="en-US"/>
        </w:rPr>
        <w:t>Meeting called to order 7:01</w:t>
      </w:r>
      <w:r>
        <w:rPr>
          <w:b w:val="1"/>
          <w:bCs w:val="1"/>
          <w:i w:val="1"/>
          <w:iCs w:val="1"/>
          <w:rtl w:val="0"/>
          <w:lang w:val="de-DE"/>
        </w:rPr>
        <w:t xml:space="preserve"> pm</w:t>
      </w:r>
    </w:p>
    <w:p>
      <w:pPr>
        <w:pStyle w:val="Body A"/>
        <w:rPr>
          <w:b w:val="1"/>
          <w:bCs w:val="1"/>
          <w:u w:val="single"/>
          <w:lang w:val="en-US"/>
        </w:rPr>
      </w:pPr>
      <w:r>
        <w:rPr>
          <w:b w:val="1"/>
          <w:bCs w:val="1"/>
          <w:u w:val="single"/>
          <w:rtl w:val="0"/>
          <w:lang w:val="en-US"/>
        </w:rPr>
        <w:t>First Order of Business</w:t>
      </w:r>
      <w:r>
        <w:rPr>
          <w:b w:val="1"/>
          <w:bCs w:val="1"/>
          <w:u w:val="single"/>
          <w:rtl w:val="0"/>
          <w:lang w:val="en-US"/>
        </w:rPr>
        <w:t>—</w:t>
      </w:r>
      <w:r>
        <w:rPr>
          <w:b w:val="1"/>
          <w:bCs w:val="1"/>
          <w:u w:val="single"/>
          <w:rtl w:val="0"/>
          <w:lang w:val="en-US"/>
        </w:rPr>
        <w:t>Greetings and Quorum Determination</w:t>
      </w:r>
    </w:p>
    <w:p>
      <w:pPr>
        <w:pStyle w:val="Body A"/>
      </w:pPr>
      <w:r>
        <w:rPr>
          <w:rtl w:val="0"/>
          <w:lang w:val="en-US"/>
        </w:rPr>
        <w:t>Quorum was obtained with four board members attending</w:t>
      </w:r>
      <w:r>
        <w:rPr>
          <w:rtl w:val="0"/>
          <w:lang w:val="de-DE"/>
        </w:rPr>
        <w:t>.</w:t>
      </w:r>
    </w:p>
    <w:p>
      <w:pPr>
        <w:pStyle w:val="Body A"/>
        <w:rPr>
          <w:b w:val="1"/>
          <w:bCs w:val="1"/>
          <w:u w:val="single"/>
        </w:rPr>
      </w:pPr>
      <w:r>
        <w:rPr>
          <w:b w:val="1"/>
          <w:bCs w:val="1"/>
          <w:u w:val="single"/>
          <w:rtl w:val="0"/>
          <w:lang w:val="en-US"/>
        </w:rPr>
        <w:t>Second Order of Business</w:t>
      </w:r>
      <w:r>
        <w:rPr>
          <w:b w:val="1"/>
          <w:bCs w:val="1"/>
          <w:u w:val="single"/>
          <w:rtl w:val="0"/>
          <w:lang w:val="en-US"/>
        </w:rPr>
        <w:t>—</w:t>
      </w:r>
      <w:r>
        <w:rPr>
          <w:b w:val="1"/>
          <w:bCs w:val="1"/>
          <w:u w:val="single"/>
          <w:rtl w:val="0"/>
          <w:lang w:val="en-US"/>
        </w:rPr>
        <w:t>Secretary</w:t>
      </w:r>
      <w:r>
        <w:rPr>
          <w:b w:val="1"/>
          <w:bCs w:val="1"/>
          <w:u w:val="single"/>
          <w:rtl w:val="0"/>
          <w:lang w:val="de-DE"/>
        </w:rPr>
        <w:t>’</w:t>
      </w:r>
      <w:r>
        <w:rPr>
          <w:b w:val="1"/>
          <w:bCs w:val="1"/>
          <w:u w:val="single"/>
          <w:rtl w:val="0"/>
          <w:lang w:val="fr-FR"/>
        </w:rPr>
        <w:t>s Report</w:t>
      </w:r>
    </w:p>
    <w:p>
      <w:pPr>
        <w:pStyle w:val="Body A"/>
      </w:pPr>
      <w:r>
        <w:rPr>
          <w:rtl w:val="0"/>
          <w:lang w:val="de-DE"/>
        </w:rPr>
        <w:t xml:space="preserve">1. </w:t>
      </w:r>
      <w:r>
        <w:rPr>
          <w:rtl w:val="0"/>
          <w:lang w:val="en-US"/>
        </w:rPr>
        <w:t>July meeting minutes reviewed and approved.</w:t>
      </w:r>
    </w:p>
    <w:p>
      <w:pPr>
        <w:pStyle w:val="Body A"/>
        <w:rPr>
          <w:b w:val="1"/>
          <w:bCs w:val="1"/>
          <w:u w:val="single"/>
        </w:rPr>
      </w:pPr>
      <w:r>
        <w:rPr>
          <w:b w:val="1"/>
          <w:bCs w:val="1"/>
          <w:u w:val="single"/>
          <w:rtl w:val="0"/>
          <w:lang w:val="en-US"/>
        </w:rPr>
        <w:t>Third Order of Business</w:t>
      </w:r>
      <w:r>
        <w:rPr>
          <w:b w:val="1"/>
          <w:bCs w:val="1"/>
          <w:u w:val="single"/>
          <w:rtl w:val="0"/>
          <w:lang w:val="en-US"/>
        </w:rPr>
        <w:t>—</w:t>
      </w:r>
      <w:r>
        <w:rPr>
          <w:b w:val="1"/>
          <w:bCs w:val="1"/>
          <w:u w:val="single"/>
          <w:rtl w:val="0"/>
          <w:lang w:val="en-US"/>
        </w:rPr>
        <w:t>Treasurer</w:t>
      </w:r>
      <w:r>
        <w:rPr>
          <w:b w:val="1"/>
          <w:bCs w:val="1"/>
          <w:u w:val="single"/>
          <w:rtl w:val="0"/>
          <w:lang w:val="de-DE"/>
        </w:rPr>
        <w:t>’</w:t>
      </w:r>
      <w:r>
        <w:rPr>
          <w:b w:val="1"/>
          <w:bCs w:val="1"/>
          <w:u w:val="single"/>
          <w:rtl w:val="0"/>
          <w:lang w:val="fr-FR"/>
        </w:rPr>
        <w:t>s Report</w:t>
      </w:r>
    </w:p>
    <w:p>
      <w:pPr>
        <w:pStyle w:val="Body A"/>
      </w:pPr>
      <w:r>
        <w:rPr>
          <w:rtl w:val="0"/>
          <w:lang w:val="de-DE"/>
        </w:rPr>
        <w:t>1.</w:t>
      </w:r>
      <w:r>
        <w:rPr>
          <w:rtl w:val="0"/>
          <w:lang w:val="en-US"/>
        </w:rPr>
        <w:t>Treasurer</w:t>
      </w:r>
      <w:r>
        <w:rPr>
          <w:rtl w:val="0"/>
          <w:lang w:val="en-US"/>
        </w:rPr>
        <w:t>’</w:t>
      </w:r>
      <w:r>
        <w:rPr>
          <w:rtl w:val="0"/>
          <w:lang w:val="en-US"/>
        </w:rPr>
        <w:t>s report to be approved at next meeting pending answers to questions about accounts receivable entry and total current assets through July 31, 2017.</w:t>
      </w:r>
    </w:p>
    <w:p>
      <w:pPr>
        <w:pStyle w:val="Body A"/>
        <w:rPr>
          <w:b w:val="1"/>
          <w:bCs w:val="1"/>
          <w:u w:val="single"/>
          <w:lang w:val="en-US"/>
        </w:rPr>
      </w:pPr>
      <w:r>
        <w:rPr>
          <w:b w:val="1"/>
          <w:bCs w:val="1"/>
          <w:u w:val="single"/>
          <w:rtl w:val="0"/>
          <w:lang w:val="en-US"/>
        </w:rPr>
        <w:t>Fourth Order of Business</w:t>
      </w:r>
      <w:r>
        <w:rPr>
          <w:b w:val="1"/>
          <w:bCs w:val="1"/>
          <w:u w:val="single"/>
          <w:rtl w:val="0"/>
          <w:lang w:val="en-US"/>
        </w:rPr>
        <w:t>—</w:t>
      </w:r>
      <w:r>
        <w:rPr>
          <w:b w:val="1"/>
          <w:bCs w:val="1"/>
          <w:u w:val="single"/>
          <w:rtl w:val="0"/>
          <w:lang w:val="en-US"/>
        </w:rPr>
        <w:t>Environmental</w:t>
      </w:r>
    </w:p>
    <w:p>
      <w:pPr>
        <w:pStyle w:val="Body A"/>
      </w:pPr>
      <w:r>
        <w:rPr>
          <w:rtl w:val="0"/>
          <w:lang w:val="de-DE"/>
        </w:rPr>
        <w:t xml:space="preserve">1. </w:t>
      </w:r>
      <w:r>
        <w:rPr>
          <w:b w:val="1"/>
          <w:bCs w:val="1"/>
          <w:rtl w:val="0"/>
          <w:lang w:val="en-US"/>
        </w:rPr>
        <w:t>Approval for Barn Construction</w:t>
      </w:r>
      <w:r>
        <w:rPr>
          <w:rtl w:val="0"/>
          <w:lang w:val="en-US"/>
        </w:rPr>
        <w:t xml:space="preserve">:  Jody and Carri Grandpre of 1276 Deerpath Trail presented plans for a new barn.  Their builders, Greg and Lori Varilek of Varilek Construction Company, were present to answer questions. Among the criteria reviewed (but not limited to) was building dimensions, construction materials, roofing material, setbacks, view obstruction, and location on lot. The plans are compliant with BHA covenants. A motion was made and seconded to approve the building plans pending further review of the building plans by the Environmental Chairperson.   </w:t>
      </w:r>
    </w:p>
    <w:p>
      <w:pPr>
        <w:pStyle w:val="Body A"/>
      </w:pPr>
      <w:r>
        <w:rPr>
          <w:rtl w:val="0"/>
          <w:lang w:val="de-DE"/>
        </w:rPr>
        <w:t>2</w:t>
      </w:r>
      <w:r>
        <w:rPr>
          <w:b w:val="1"/>
          <w:bCs w:val="1"/>
          <w:rtl w:val="0"/>
          <w:lang w:val="de-DE"/>
        </w:rPr>
        <w:t>.</w:t>
      </w:r>
      <w:r>
        <w:rPr>
          <w:b w:val="1"/>
          <w:bCs w:val="1"/>
          <w:rtl w:val="0"/>
          <w:lang w:val="en-US"/>
        </w:rPr>
        <w:t xml:space="preserve"> Approval for New Shed Construction:  </w:t>
      </w:r>
      <w:r>
        <w:rPr>
          <w:rtl w:val="0"/>
          <w:lang w:val="en-US"/>
        </w:rPr>
        <w:t>J.T. and Kathie Patterson of 1505 Ward Circle presented plans to replace an existing outbuilding with 10</w:t>
      </w:r>
      <w:r>
        <w:rPr>
          <w:rtl w:val="0"/>
          <w:lang w:val="en-US"/>
        </w:rPr>
        <w:t xml:space="preserve">’ </w:t>
      </w:r>
      <w:r>
        <w:rPr>
          <w:rtl w:val="0"/>
          <w:lang w:val="en-US"/>
        </w:rPr>
        <w:t>X 16</w:t>
      </w:r>
      <w:r>
        <w:rPr>
          <w:rtl w:val="0"/>
          <w:lang w:val="en-US"/>
        </w:rPr>
        <w:t xml:space="preserve">’ </w:t>
      </w:r>
      <w:r>
        <w:rPr>
          <w:rtl w:val="0"/>
          <w:lang w:val="en-US"/>
        </w:rPr>
        <w:t>shed. Criteria reviewed (but not limited to) included set-backs, roofing, construction material, location on lot, and view obstruction.  The Pattersons consented to revise their plans to include covenant compliant roofing (26 gauge, 40-year warranty, 3/4</w:t>
      </w:r>
      <w:r>
        <w:rPr>
          <w:rtl w:val="0"/>
          <w:lang w:val="en-US"/>
        </w:rPr>
        <w:t xml:space="preserve">” </w:t>
      </w:r>
      <w:r>
        <w:rPr>
          <w:rtl w:val="0"/>
          <w:lang w:val="en-US"/>
        </w:rPr>
        <w:t xml:space="preserve">ribs).  A motion was made and seconded to approve the plans pending changes to construction plans (roof gauge). </w:t>
      </w:r>
      <w:r>
        <w:rPr>
          <w:b w:val="1"/>
          <w:bCs w:val="1"/>
          <w:rtl w:val="0"/>
          <w:lang w:val="en-US"/>
        </w:rPr>
        <w:t xml:space="preserve">    </w:t>
      </w:r>
      <w:r>
        <w:rPr>
          <w:rtl w:val="0"/>
          <w:lang w:val="en-US"/>
        </w:rPr>
        <w:t xml:space="preserve"> </w:t>
      </w:r>
    </w:p>
    <w:p>
      <w:pPr>
        <w:pStyle w:val="Body A"/>
      </w:pPr>
      <w:r>
        <w:rPr>
          <w:rtl w:val="0"/>
          <w:lang w:val="de-DE"/>
        </w:rPr>
        <w:t xml:space="preserve">3. </w:t>
      </w:r>
      <w:r>
        <w:rPr>
          <w:b w:val="1"/>
          <w:bCs w:val="1"/>
          <w:rtl w:val="0"/>
          <w:lang w:val="en-US"/>
        </w:rPr>
        <w:t xml:space="preserve">Approval for New Barn Construction:  </w:t>
      </w:r>
      <w:r>
        <w:rPr>
          <w:rtl w:val="0"/>
          <w:lang w:val="en-US"/>
        </w:rPr>
        <w:t xml:space="preserve">Jess Norwood of 9115 Tanglewood Road presented new barn construction plans.  Among the criteria reviewed (but not limited to) was building dimensions, construction materials, roofing material, setbacks, view obstruction, and  location on lot. The plans are compliant with BHA covenants. A motion was made and seconded to approve the building plans pending further review of the plans by Environmental Chairperson. </w:t>
      </w:r>
    </w:p>
    <w:p>
      <w:pPr>
        <w:pStyle w:val="Body A"/>
        <w:rPr>
          <w:lang w:val="en-US"/>
        </w:rPr>
      </w:pPr>
      <w:r>
        <w:rPr>
          <w:rtl w:val="0"/>
          <w:lang w:val="en-US"/>
        </w:rPr>
        <w:t xml:space="preserve">4.  </w:t>
      </w:r>
      <w:r>
        <w:rPr>
          <w:b w:val="1"/>
          <w:bCs w:val="1"/>
          <w:rtl w:val="0"/>
          <w:lang w:val="en-US"/>
        </w:rPr>
        <w:t>Complaint About Animal Restriction Violation</w:t>
      </w:r>
      <w:r>
        <w:rPr>
          <w:rtl w:val="0"/>
          <w:lang w:val="en-US"/>
        </w:rPr>
        <w:t>:  An email complaint was sent to the Board about a rooster in the vicinity of Ward Circle area.  The neighbor withdraw their complaint two days later due to the apparent removal of the fowl. The bird</w:t>
      </w:r>
      <w:r>
        <w:rPr>
          <w:rtl w:val="0"/>
          <w:lang w:val="en-US"/>
        </w:rPr>
        <w:t>’</w:t>
      </w:r>
      <w:r>
        <w:rPr>
          <w:rtl w:val="0"/>
          <w:lang w:val="en-US"/>
        </w:rPr>
        <w:t xml:space="preserve">s crowing has stopped. </w:t>
      </w:r>
    </w:p>
    <w:p>
      <w:pPr>
        <w:pStyle w:val="Body A"/>
        <w:rPr>
          <w:b w:val="1"/>
          <w:bCs w:val="1"/>
          <w:u w:val="single"/>
        </w:rPr>
      </w:pPr>
      <w:r>
        <w:rPr>
          <w:b w:val="1"/>
          <w:bCs w:val="1"/>
          <w:u w:val="single"/>
          <w:rtl w:val="0"/>
          <w:lang w:val="en-US"/>
        </w:rPr>
        <w:t>Fifth Order of Business</w:t>
      </w:r>
      <w:r>
        <w:rPr>
          <w:b w:val="1"/>
          <w:bCs w:val="1"/>
          <w:u w:val="single"/>
          <w:rtl w:val="0"/>
          <w:lang w:val="en-US"/>
        </w:rPr>
        <w:t>—</w:t>
      </w:r>
      <w:r>
        <w:rPr>
          <w:b w:val="1"/>
          <w:bCs w:val="1"/>
          <w:u w:val="single"/>
          <w:rtl w:val="0"/>
          <w:lang w:val="pt-PT"/>
        </w:rPr>
        <w:t>Social</w:t>
      </w:r>
      <w:r>
        <w:rPr>
          <w:b w:val="1"/>
          <w:bCs w:val="1"/>
          <w:u w:val="single"/>
          <w:rtl w:val="0"/>
          <w:lang w:val="en-US"/>
        </w:rPr>
        <w:t xml:space="preserve"> </w:t>
      </w:r>
    </w:p>
    <w:p>
      <w:pPr>
        <w:pStyle w:val="Body A"/>
      </w:pPr>
      <w:r>
        <w:rPr>
          <w:rtl w:val="0"/>
          <w:lang w:val="de-DE"/>
        </w:rPr>
        <w:t>1.</w:t>
      </w:r>
      <w:r>
        <w:rPr>
          <w:rtl w:val="0"/>
          <w:lang w:val="en-US"/>
        </w:rPr>
        <w:t xml:space="preserve"> </w:t>
      </w:r>
      <w:r>
        <w:rPr>
          <w:b w:val="1"/>
          <w:bCs w:val="1"/>
          <w:rtl w:val="0"/>
          <w:lang w:val="en-US"/>
        </w:rPr>
        <w:t>Summer Picnic:</w:t>
      </w:r>
      <w:r>
        <w:rPr>
          <w:rtl w:val="0"/>
          <w:lang w:val="en-US"/>
        </w:rPr>
        <w:t xml:space="preserve">  Finalized preparatory details for August 19 picnic.   </w:t>
      </w:r>
      <w:r>
        <w:rPr>
          <w:vertAlign w:val="superscript"/>
          <w:rtl w:val="0"/>
          <w:lang w:val="en-US"/>
        </w:rPr>
        <w:t xml:space="preserve">  </w:t>
      </w:r>
    </w:p>
    <w:p>
      <w:pPr>
        <w:pStyle w:val="Body A"/>
        <w:rPr>
          <w:lang w:val="en-US"/>
        </w:rPr>
      </w:pPr>
      <w:r>
        <w:rPr>
          <w:rtl w:val="0"/>
          <w:lang w:val="en-US"/>
        </w:rPr>
        <w:t xml:space="preserve">2. </w:t>
      </w:r>
      <w:r>
        <w:rPr>
          <w:b w:val="1"/>
          <w:bCs w:val="1"/>
          <w:rtl w:val="0"/>
          <w:lang w:val="en-US"/>
        </w:rPr>
        <w:t xml:space="preserve">Community Garage Sale:  </w:t>
      </w:r>
      <w:r>
        <w:rPr>
          <w:rtl w:val="0"/>
          <w:lang w:val="en-US"/>
        </w:rPr>
        <w:t xml:space="preserve">Bannockburn resident Jon Bond has volunteered to organize the sale, to be held August 25 and 26, from 8 am to 4 pm both days. </w:t>
      </w:r>
    </w:p>
    <w:p>
      <w:pPr>
        <w:pStyle w:val="Body A"/>
        <w:rPr>
          <w:lang w:val="en-US"/>
        </w:rPr>
      </w:pPr>
      <w:r>
        <w:rPr>
          <w:rtl w:val="0"/>
          <w:lang w:val="en-US"/>
        </w:rPr>
        <w:t xml:space="preserve">3. </w:t>
      </w:r>
      <w:r>
        <w:rPr>
          <w:b w:val="1"/>
          <w:bCs w:val="1"/>
          <w:rtl w:val="0"/>
          <w:lang w:val="en-US"/>
        </w:rPr>
        <w:t>Bannockburn Barn Party</w:t>
      </w:r>
      <w:r>
        <w:rPr>
          <w:rtl w:val="0"/>
          <w:lang w:val="en-US"/>
        </w:rPr>
        <w:t xml:space="preserve">:  The date for the pot-luck dinner and square dancing event is Sept 16, 2017, from 7-9 pm.  Details about the party will be posted on </w:t>
      </w:r>
      <w:r>
        <w:rPr>
          <w:rtl w:val="0"/>
          <w:lang w:val="en-US"/>
        </w:rPr>
        <w:t>“</w:t>
      </w:r>
      <w:r>
        <w:rPr>
          <w:rtl w:val="0"/>
          <w:lang w:val="en-US"/>
        </w:rPr>
        <w:t>Nextdoor</w:t>
      </w:r>
      <w:r>
        <w:rPr>
          <w:rtl w:val="0"/>
          <w:lang w:val="en-US"/>
        </w:rPr>
        <w:t xml:space="preserve">” </w:t>
      </w:r>
      <w:r>
        <w:rPr>
          <w:rtl w:val="0"/>
          <w:lang w:val="en-US"/>
        </w:rPr>
        <w:t xml:space="preserve">closer to the date. </w:t>
      </w:r>
    </w:p>
    <w:p>
      <w:pPr>
        <w:pStyle w:val="Body A"/>
        <w:rPr>
          <w:b w:val="1"/>
          <w:bCs w:val="1"/>
          <w:u w:val="single"/>
          <w:lang w:val="en-US"/>
        </w:rPr>
      </w:pPr>
      <w:r>
        <w:rPr>
          <w:b w:val="1"/>
          <w:bCs w:val="1"/>
          <w:u w:val="single"/>
          <w:rtl w:val="0"/>
          <w:lang w:val="en-US"/>
        </w:rPr>
        <w:t xml:space="preserve">Sixth Order of Business </w:t>
      </w:r>
      <w:r>
        <w:rPr>
          <w:b w:val="1"/>
          <w:bCs w:val="1"/>
          <w:u w:val="single"/>
          <w:rtl w:val="0"/>
          <w:lang w:val="en-US"/>
        </w:rPr>
        <w:t xml:space="preserve">— </w:t>
      </w:r>
      <w:r>
        <w:rPr>
          <w:b w:val="1"/>
          <w:bCs w:val="1"/>
          <w:u w:val="single"/>
          <w:rtl w:val="0"/>
          <w:lang w:val="en-US"/>
        </w:rPr>
        <w:t>Other Business</w:t>
      </w:r>
    </w:p>
    <w:p>
      <w:pPr>
        <w:pStyle w:val="Body A"/>
        <w:numPr>
          <w:ilvl w:val="0"/>
          <w:numId w:val="2"/>
        </w:numPr>
        <w:rPr>
          <w:lang w:val="en-US"/>
        </w:rPr>
      </w:pPr>
      <w:r>
        <w:rPr>
          <w:b w:val="1"/>
          <w:bCs w:val="1"/>
          <w:rtl w:val="0"/>
          <w:lang w:val="en-US"/>
        </w:rPr>
        <w:t>Amendments to Covenants</w:t>
      </w:r>
      <w:r>
        <w:rPr>
          <w:b w:val="1"/>
          <w:bCs w:val="1"/>
          <w:rtl w:val="0"/>
          <w:lang w:val="de-DE"/>
        </w:rPr>
        <w:t xml:space="preserve">: </w:t>
      </w:r>
      <w:r>
        <w:rPr>
          <w:rtl w:val="0"/>
          <w:lang w:val="en-US"/>
        </w:rPr>
        <w:t xml:space="preserve">Final wording for the covenant and by-law amendments drafted by the BHA Governing Documents Committee was reviewed and discussed. </w:t>
      </w:r>
    </w:p>
    <w:p>
      <w:pPr>
        <w:pStyle w:val="Body A"/>
        <w:numPr>
          <w:ilvl w:val="0"/>
          <w:numId w:val="2"/>
        </w:numPr>
        <w:rPr>
          <w:lang w:val="en-US"/>
        </w:rPr>
      </w:pPr>
      <w:r>
        <w:rPr>
          <w:b w:val="1"/>
          <w:bCs w:val="1"/>
          <w:rtl w:val="0"/>
          <w:lang w:val="en-US"/>
        </w:rPr>
        <w:t>Franktown Village Development</w:t>
      </w:r>
      <w:r>
        <w:rPr>
          <w:rtl w:val="0"/>
          <w:lang w:val="en-US"/>
        </w:rPr>
        <w:t>:  At the Board of County Commissioner</w:t>
      </w:r>
      <w:r>
        <w:rPr>
          <w:rtl w:val="0"/>
          <w:lang w:val="en-US"/>
        </w:rPr>
        <w:t>’</w:t>
      </w:r>
      <w:r>
        <w:rPr>
          <w:rtl w:val="0"/>
          <w:lang w:val="en-US"/>
        </w:rPr>
        <w:t xml:space="preserve">s hearing on July 25, 2017, the applicants for the proposed Franktown Village Development withdrew their applications for rezoning Franktown, thereby nullifying plans for the proposed village.        </w:t>
      </w:r>
    </w:p>
    <w:p>
      <w:pPr>
        <w:pStyle w:val="Body A"/>
        <w:rPr>
          <w:lang w:val="en-US"/>
        </w:rPr>
      </w:pPr>
      <w:r>
        <w:rPr>
          <w:rtl w:val="0"/>
          <w:lang w:val="en-US"/>
        </w:rPr>
        <w:t>3.</w:t>
      </w:r>
      <w:r>
        <w:rPr>
          <w:b w:val="1"/>
          <w:bCs w:val="1"/>
          <w:rtl w:val="0"/>
          <w:lang w:val="en-US"/>
        </w:rPr>
        <w:t xml:space="preserve"> Emails Sent to</w:t>
      </w:r>
      <w:r>
        <w:rPr>
          <w:rtl w:val="0"/>
          <w:lang w:val="en-US"/>
        </w:rPr>
        <w:t xml:space="preserve"> </w:t>
      </w:r>
      <w:r>
        <w:rPr>
          <w:b w:val="1"/>
          <w:bCs w:val="1"/>
          <w:rtl w:val="0"/>
          <w:lang w:val="en-US"/>
        </w:rPr>
        <w:t>BHA Website:</w:t>
      </w:r>
      <w:r>
        <w:rPr>
          <w:rtl w:val="0"/>
          <w:lang w:val="en-US"/>
        </w:rPr>
        <w:t xml:space="preserve"> HOA Webmaster Steve Nickerson substantiated that all emails sent through the BHA website are received by board members with the exception of Jack Shuler and Barb Sears.  Possible corrections provided by Steve were discussed.  Until a permanent fix is identified, Diana Stromer will forward HOA emails to Jack and Barb.</w:t>
      </w:r>
    </w:p>
    <w:p>
      <w:pPr>
        <w:pStyle w:val="Body A"/>
      </w:pPr>
      <w:r>
        <w:rPr>
          <w:b w:val="1"/>
          <w:bCs w:val="1"/>
          <w:u w:val="single"/>
          <w:rtl w:val="0"/>
          <w:lang w:val="en-US"/>
        </w:rPr>
        <w:t xml:space="preserve">Seventh Order of Business </w:t>
      </w:r>
      <w:r>
        <w:rPr>
          <w:b w:val="1"/>
          <w:bCs w:val="1"/>
          <w:u w:val="single"/>
          <w:rtl w:val="0"/>
          <w:lang w:val="en-US"/>
        </w:rPr>
        <w:t xml:space="preserve">— </w:t>
      </w:r>
      <w:r>
        <w:rPr>
          <w:b w:val="1"/>
          <w:bCs w:val="1"/>
          <w:u w:val="single"/>
          <w:rtl w:val="0"/>
          <w:lang w:val="en-US"/>
        </w:rPr>
        <w:t>Meeting Adjourned at 8:45 pm.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rPr>
      <w:tab/>
      <w:t>Meeting Minutes Submitted By Barbara Sears August 11,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