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454591" w:rsidP="00C847E7">
      <w:pPr>
        <w:pStyle w:val="Heading3"/>
      </w:pPr>
      <w:r>
        <w:t>JANUARY 2014</w:t>
      </w:r>
      <w:r w:rsidR="00EC2847">
        <w:t xml:space="preserve"> MEETING MINUTES</w:t>
      </w:r>
    </w:p>
    <w:p w:rsidR="00C847E7" w:rsidRPr="00C847E7" w:rsidRDefault="00C847E7" w:rsidP="00C847E7"/>
    <w:p w:rsidR="00EC2847" w:rsidRDefault="00454591" w:rsidP="00EC2847">
      <w:pPr>
        <w:rPr>
          <w:b/>
        </w:rPr>
      </w:pPr>
      <w:r>
        <w:rPr>
          <w:b/>
        </w:rPr>
        <w:t>Date: January 8,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Wilcox, Mark Huston, Steve Nickerson</w:t>
      </w:r>
      <w:r>
        <w:rPr>
          <w:b/>
        </w:rPr>
        <w:t>, Barbara Sears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 xml:space="preserve">Meeting called to order </w:t>
      </w:r>
      <w:r w:rsidR="00454591">
        <w:rPr>
          <w:b/>
        </w:rPr>
        <w:t>7:05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Pr="00C847E7" w:rsidRDefault="00EC2847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 board members present.</w:t>
      </w:r>
    </w:p>
    <w:p w:rsidR="00EC2847" w:rsidRPr="00454591" w:rsidRDefault="00EC2847" w:rsidP="00454591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454591" w:rsidP="00EC2847">
      <w:pPr>
        <w:pStyle w:val="ListParagraph"/>
        <w:numPr>
          <w:ilvl w:val="0"/>
          <w:numId w:val="1"/>
        </w:numPr>
      </w:pPr>
      <w:r>
        <w:t>December meeting minutes reviewed</w:t>
      </w:r>
      <w:r w:rsidR="00EC2847">
        <w:t xml:space="preserve"> and </w:t>
      </w:r>
      <w:r w:rsidR="00A21BCC">
        <w:t>accepted by board</w:t>
      </w:r>
      <w:r w:rsidR="00C847E7">
        <w:t>.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A21BCC" w:rsidRPr="00A21BCC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Reviewed current balance, income, expenses and outstanding dues through 12/31/2013. </w:t>
      </w:r>
    </w:p>
    <w:p w:rsidR="00454591" w:rsidRPr="00A21BCC" w:rsidRDefault="00146196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</w:t>
      </w:r>
      <w:r w:rsidR="00A21BCC">
        <w:t xml:space="preserve">otal assets through </w:t>
      </w:r>
      <w:r w:rsidR="00454591">
        <w:t>December 31, 2013</w:t>
      </w:r>
      <w:r w:rsidR="00A21BCC">
        <w:t>:  $16,2</w:t>
      </w:r>
      <w:r>
        <w:t>63.03</w:t>
      </w:r>
    </w:p>
    <w:p w:rsidR="00A21BCC" w:rsidRPr="00454591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Year to date home sales presented</w:t>
      </w:r>
    </w:p>
    <w:p w:rsidR="00EC2847" w:rsidRPr="00C847E7" w:rsidRDefault="00454591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</w:t>
      </w:r>
      <w:r w:rsidR="00146196">
        <w:t>s report</w:t>
      </w:r>
      <w:r>
        <w:t xml:space="preserve"> accepted</w:t>
      </w:r>
      <w:r w:rsidR="00A21BCC">
        <w:t xml:space="preserve"> by board</w:t>
      </w:r>
      <w:r>
        <w:t xml:space="preserve"> 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754D12" w:rsidRPr="00754D12" w:rsidRDefault="00754D12" w:rsidP="00754D12">
      <w:pPr>
        <w:pStyle w:val="ListParagraph"/>
        <w:numPr>
          <w:ilvl w:val="0"/>
          <w:numId w:val="1"/>
        </w:numPr>
      </w:pPr>
      <w:r w:rsidRPr="00754D12">
        <w:t>Required policies and procedures to compl</w:t>
      </w:r>
      <w:r>
        <w:t>y with Senate Bill-100 reviewed and discussed. Board members will review amendments and propos</w:t>
      </w:r>
      <w:r w:rsidR="00234EB3">
        <w:t>ed language updates in more depth before next meeting.</w:t>
      </w:r>
      <w:r>
        <w:t xml:space="preserve"> </w:t>
      </w:r>
      <w:r w:rsidR="00C847E7">
        <w:t xml:space="preserve">Discussion to </w:t>
      </w:r>
      <w:r>
        <w:t>co</w:t>
      </w:r>
      <w:r w:rsidR="00234EB3">
        <w:t>ntinue in February</w:t>
      </w:r>
      <w:r>
        <w:t>.</w:t>
      </w:r>
    </w:p>
    <w:p w:rsidR="00EC2847" w:rsidRPr="000A579D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New resident Sage Morgan (</w:t>
      </w:r>
      <w:r w:rsidR="00454591">
        <w:t>1</w:t>
      </w:r>
      <w:r>
        <w:t>0815 Holden Circle) inquired about variance request procedure for new barn construction.</w:t>
      </w:r>
      <w:r w:rsidR="000A579D">
        <w:t xml:space="preserve"> </w:t>
      </w:r>
      <w:r>
        <w:t xml:space="preserve">    </w:t>
      </w:r>
    </w:p>
    <w:p w:rsidR="000A579D" w:rsidRPr="003A623C" w:rsidRDefault="00C847E7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</w:t>
      </w:r>
      <w:r w:rsidR="004F6406">
        <w:t>erits of posting a variance request t</w:t>
      </w:r>
      <w:r w:rsidR="000A579D">
        <w:t xml:space="preserve">emplate </w:t>
      </w:r>
      <w:r w:rsidR="004F6406">
        <w:t>on BHA website as a reference for homeowners</w:t>
      </w:r>
      <w:r>
        <w:t xml:space="preserve"> discussed.</w:t>
      </w:r>
      <w:r w:rsidR="004F6406">
        <w:t xml:space="preserve"> A draft of template to be</w:t>
      </w:r>
      <w:r w:rsidR="000A579D">
        <w:t xml:space="preserve"> submitted</w:t>
      </w:r>
      <w:r w:rsidR="004F6406">
        <w:t xml:space="preserve"> by Barbara Sears</w:t>
      </w:r>
      <w:r w:rsidR="000A579D">
        <w:t xml:space="preserve"> for discussion and review</w:t>
      </w:r>
      <w:r w:rsidR="004F6406">
        <w:t xml:space="preserve"> at next board meeting.</w:t>
      </w:r>
    </w:p>
    <w:p w:rsidR="00EC2847" w:rsidRPr="004F6406" w:rsidRDefault="00146196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RE:  </w:t>
      </w:r>
      <w:r w:rsidR="00A21BCC">
        <w:t>C</w:t>
      </w:r>
      <w:r w:rsidR="00FB164D">
        <w:t xml:space="preserve">ovenant violation (goats, rooster, </w:t>
      </w:r>
      <w:r w:rsidR="00C847E7">
        <w:t>and chickens</w:t>
      </w:r>
      <w:r w:rsidR="00FB164D">
        <w:t xml:space="preserve">) at </w:t>
      </w:r>
      <w:r w:rsidR="00EC2847">
        <w:t>2305 Meadowgreen Circle</w:t>
      </w:r>
      <w:r w:rsidR="009F00F9">
        <w:t>, lot 179</w:t>
      </w:r>
      <w:r w:rsidR="0023666F">
        <w:t xml:space="preserve">. </w:t>
      </w:r>
      <w:r w:rsidR="00C847E7">
        <w:t>F</w:t>
      </w:r>
      <w:r w:rsidR="000A579D">
        <w:t>urther communication</w:t>
      </w:r>
      <w:r>
        <w:t xml:space="preserve"> with prope</w:t>
      </w:r>
      <w:r w:rsidR="000A579D">
        <w:t xml:space="preserve">rty manager and people affiliated with Spencer Living Trust. An extension of January 31, 2014 was requested and granted to bring the </w:t>
      </w:r>
      <w:r w:rsidR="00C847E7">
        <w:t>covenant</w:t>
      </w:r>
      <w:r w:rsidR="000A579D">
        <w:t xml:space="preserve"> violations into compliance.  Failing compliance by 1/31/14</w:t>
      </w:r>
      <w:r w:rsidR="00F9526C">
        <w:t>, legal counsel will</w:t>
      </w:r>
      <w:bookmarkStart w:id="0" w:name="_GoBack"/>
      <w:bookmarkEnd w:id="0"/>
      <w:r w:rsidR="004F6406">
        <w:t xml:space="preserve"> be obtained</w:t>
      </w:r>
      <w:r w:rsidR="000A579D">
        <w:t>.</w:t>
      </w:r>
    </w:p>
    <w:p w:rsidR="004F6406" w:rsidRDefault="004F6406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Dick Garbrick (</w:t>
      </w:r>
      <w:r w:rsidR="00754D12">
        <w:t xml:space="preserve">1028 </w:t>
      </w:r>
      <w:r>
        <w:t>Deerpath Road) inquired about light sensor to replace 24/7 lighting currently installed at Hwy 86 Bannockburn entrance. Replacement expense to be researc</w:t>
      </w:r>
      <w:r w:rsidR="00C847E7">
        <w:t>hed</w:t>
      </w:r>
      <w:r>
        <w:t xml:space="preserve">. </w:t>
      </w:r>
    </w:p>
    <w:p w:rsidR="000A56BE" w:rsidRDefault="00EC2847" w:rsidP="00EC2847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0A56BE" w:rsidRPr="00C847E7" w:rsidRDefault="004F6406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None to report</w:t>
      </w:r>
    </w:p>
    <w:p w:rsidR="00EC2847" w:rsidRDefault="00EC2847" w:rsidP="00EC2847">
      <w:pPr>
        <w:pStyle w:val="Heading1"/>
      </w:pPr>
      <w:r>
        <w:t>Sixth Order of Business – Other Business</w:t>
      </w:r>
    </w:p>
    <w:p w:rsidR="00754D12" w:rsidRPr="00754D12" w:rsidRDefault="00754D12" w:rsidP="00754D12">
      <w:pPr>
        <w:pStyle w:val="ListParagraph"/>
        <w:numPr>
          <w:ilvl w:val="0"/>
          <w:numId w:val="1"/>
        </w:numPr>
      </w:pPr>
      <w:r>
        <w:t>Notice to residents for 2014 annual dues to be distributed in February, 2014.</w:t>
      </w:r>
    </w:p>
    <w:p w:rsidR="00EC2847" w:rsidRDefault="004F6406" w:rsidP="00EC2847">
      <w:pPr>
        <w:pStyle w:val="ListParagraph"/>
        <w:numPr>
          <w:ilvl w:val="0"/>
          <w:numId w:val="1"/>
        </w:numPr>
      </w:pPr>
      <w:r>
        <w:t xml:space="preserve">No updates reported for Neighborhood watch program.  </w:t>
      </w:r>
    </w:p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754D12" w:rsidP="00EC2847">
      <w:pPr>
        <w:pStyle w:val="ListParagraph"/>
        <w:numPr>
          <w:ilvl w:val="0"/>
          <w:numId w:val="1"/>
        </w:numPr>
      </w:pPr>
      <w:r>
        <w:t>Meeting adjourned at 7:45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754D12" w:rsidP="00EC2847">
      <w:r>
        <w:t>Minutes submitted 1/10/14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CA9"/>
    <w:rsid w:val="000A56BE"/>
    <w:rsid w:val="000A579D"/>
    <w:rsid w:val="00146196"/>
    <w:rsid w:val="00234EB3"/>
    <w:rsid w:val="0023666F"/>
    <w:rsid w:val="003A623C"/>
    <w:rsid w:val="00442F81"/>
    <w:rsid w:val="00454591"/>
    <w:rsid w:val="004947BE"/>
    <w:rsid w:val="004F6406"/>
    <w:rsid w:val="005B0CDB"/>
    <w:rsid w:val="005F3010"/>
    <w:rsid w:val="006A7039"/>
    <w:rsid w:val="00754D12"/>
    <w:rsid w:val="009F00F9"/>
    <w:rsid w:val="00A21BCC"/>
    <w:rsid w:val="00C15767"/>
    <w:rsid w:val="00C847E7"/>
    <w:rsid w:val="00E37B7B"/>
    <w:rsid w:val="00E75763"/>
    <w:rsid w:val="00EC2847"/>
    <w:rsid w:val="00F9526C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JANUARY 2014 MEETING MINUTES</vt:lpstr>
      <vt:lpstr>    Second Order of Business-Secretary’s report </vt:lpstr>
      <vt:lpstr>Sixth Order of Business – Other Business</vt:lpstr>
      <vt:lpstr>Seventh Order of Business – Adjournment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2013-11-14T18:18:00Z</cp:lastPrinted>
  <dcterms:created xsi:type="dcterms:W3CDTF">2014-01-10T22:49:00Z</dcterms:created>
  <dcterms:modified xsi:type="dcterms:W3CDTF">2014-01-10T23:41:00Z</dcterms:modified>
</cp:coreProperties>
</file>