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7" w:rsidRDefault="00EC2847" w:rsidP="00EC2847">
      <w:pPr>
        <w:jc w:val="center"/>
        <w:rPr>
          <w:b/>
          <w:sz w:val="28"/>
          <w:szCs w:val="28"/>
        </w:rPr>
      </w:pPr>
      <w:r>
        <w:rPr>
          <w:b/>
          <w:sz w:val="28"/>
          <w:szCs w:val="28"/>
        </w:rPr>
        <w:t>BANNOCKBURN HOMEOWNERS ASSOCIATION</w:t>
      </w:r>
    </w:p>
    <w:p w:rsidR="00EC2847" w:rsidRPr="004947BE" w:rsidRDefault="00EC2847" w:rsidP="004947BE">
      <w:pPr>
        <w:jc w:val="center"/>
        <w:rPr>
          <w:b/>
          <w:sz w:val="28"/>
          <w:szCs w:val="28"/>
        </w:rPr>
      </w:pPr>
      <w:r>
        <w:rPr>
          <w:b/>
          <w:sz w:val="28"/>
          <w:szCs w:val="28"/>
        </w:rPr>
        <w:t>P. O. BOX 211, FRANKTOWN, CO 80116</w:t>
      </w:r>
    </w:p>
    <w:p w:rsidR="00EC2847" w:rsidRDefault="00360C30" w:rsidP="00C847E7">
      <w:pPr>
        <w:pStyle w:val="Heading3"/>
      </w:pPr>
      <w:r>
        <w:t>May</w:t>
      </w:r>
      <w:r w:rsidR="00C90E68">
        <w:t>,</w:t>
      </w:r>
      <w:r w:rsidR="00454591">
        <w:t xml:space="preserve"> 2014</w:t>
      </w:r>
      <w:r w:rsidR="00C90E68">
        <w:t xml:space="preserve"> Meeting Minutes</w:t>
      </w:r>
    </w:p>
    <w:p w:rsidR="00C847E7" w:rsidRPr="00C847E7" w:rsidRDefault="00C847E7" w:rsidP="00C847E7"/>
    <w:p w:rsidR="00EC2847" w:rsidRDefault="00956A0A" w:rsidP="00EC2847">
      <w:pPr>
        <w:rPr>
          <w:b/>
        </w:rPr>
      </w:pPr>
      <w:r>
        <w:rPr>
          <w:b/>
        </w:rPr>
        <w:t xml:space="preserve">Date: </w:t>
      </w:r>
      <w:r w:rsidR="00360C30">
        <w:rPr>
          <w:b/>
        </w:rPr>
        <w:t>May 14</w:t>
      </w:r>
      <w:r w:rsidR="00454591">
        <w:rPr>
          <w:b/>
        </w:rPr>
        <w:t>, 2014</w:t>
      </w:r>
    </w:p>
    <w:p w:rsidR="00EC2847" w:rsidRDefault="003A623C" w:rsidP="00EC2847">
      <w:pPr>
        <w:rPr>
          <w:b/>
        </w:rPr>
      </w:pPr>
      <w:r>
        <w:rPr>
          <w:b/>
        </w:rPr>
        <w:t>Location: Franktown Fire Station</w:t>
      </w:r>
    </w:p>
    <w:p w:rsidR="00EC2847" w:rsidRDefault="003A623C" w:rsidP="00EC2847">
      <w:pPr>
        <w:rPr>
          <w:b/>
        </w:rPr>
      </w:pPr>
      <w:r>
        <w:rPr>
          <w:b/>
        </w:rPr>
        <w:t xml:space="preserve">Board Attendees: </w:t>
      </w:r>
      <w:r w:rsidR="00454591">
        <w:rPr>
          <w:b/>
        </w:rPr>
        <w:t>Kaye Wilc</w:t>
      </w:r>
      <w:r w:rsidR="00956A0A">
        <w:rPr>
          <w:b/>
        </w:rPr>
        <w:t>ox, Steve Nickerson</w:t>
      </w:r>
      <w:r>
        <w:rPr>
          <w:b/>
        </w:rPr>
        <w:t xml:space="preserve">, </w:t>
      </w:r>
      <w:r w:rsidR="00C90E68">
        <w:rPr>
          <w:b/>
        </w:rPr>
        <w:t xml:space="preserve">Amy Maier, </w:t>
      </w:r>
      <w:r w:rsidR="00ED1CD9">
        <w:rPr>
          <w:b/>
        </w:rPr>
        <w:t>Mark Huston</w:t>
      </w:r>
      <w:r w:rsidR="00360C30">
        <w:rPr>
          <w:b/>
        </w:rPr>
        <w:t>, J.T. Patterson</w:t>
      </w:r>
    </w:p>
    <w:p w:rsidR="00956A0A" w:rsidRDefault="00956A0A" w:rsidP="00EC2847">
      <w:pPr>
        <w:rPr>
          <w:b/>
        </w:rPr>
      </w:pPr>
      <w:r>
        <w:rPr>
          <w:b/>
        </w:rPr>
        <w:t xml:space="preserve">Resident Attendees:  </w:t>
      </w:r>
      <w:r w:rsidR="00360C30">
        <w:rPr>
          <w:b/>
        </w:rPr>
        <w:t>Rich and Jenny</w:t>
      </w:r>
      <w:r w:rsidR="00ED1CD9">
        <w:rPr>
          <w:b/>
        </w:rPr>
        <w:t xml:space="preserve"> </w:t>
      </w:r>
      <w:r w:rsidR="00360C30">
        <w:rPr>
          <w:b/>
        </w:rPr>
        <w:t>Horvath, Tony Westcot</w:t>
      </w:r>
    </w:p>
    <w:p w:rsidR="00EC2847" w:rsidRDefault="00EC2847" w:rsidP="00EC2847">
      <w:pPr>
        <w:rPr>
          <w:b/>
        </w:rPr>
      </w:pPr>
    </w:p>
    <w:p w:rsidR="00EC2847" w:rsidRDefault="003A623C" w:rsidP="00EC2847">
      <w:pPr>
        <w:rPr>
          <w:b/>
        </w:rPr>
      </w:pPr>
      <w:r>
        <w:rPr>
          <w:b/>
        </w:rPr>
        <w:t xml:space="preserve">Meeting called to order </w:t>
      </w:r>
      <w:r w:rsidR="00360C30">
        <w:rPr>
          <w:b/>
        </w:rPr>
        <w:t>6:04</w:t>
      </w:r>
      <w:r w:rsidR="006A7039">
        <w:rPr>
          <w:b/>
        </w:rPr>
        <w:t xml:space="preserve"> </w:t>
      </w:r>
      <w:r w:rsidR="00EC2847">
        <w:rPr>
          <w:b/>
        </w:rPr>
        <w:t>PM</w:t>
      </w:r>
    </w:p>
    <w:p w:rsidR="00EC2847" w:rsidRDefault="00EC2847" w:rsidP="00EC2847"/>
    <w:p w:rsidR="00EC2847" w:rsidRDefault="00EC2847" w:rsidP="00EC2847">
      <w:pPr>
        <w:rPr>
          <w:b/>
          <w:u w:val="single"/>
        </w:rPr>
      </w:pPr>
      <w:r>
        <w:rPr>
          <w:b/>
          <w:u w:val="single"/>
        </w:rPr>
        <w:t>First Order of Business</w:t>
      </w:r>
      <w:r w:rsidR="008155D1">
        <w:rPr>
          <w:b/>
          <w:u w:val="single"/>
        </w:rPr>
        <w:t xml:space="preserve">:  </w:t>
      </w:r>
      <w:r>
        <w:rPr>
          <w:b/>
          <w:u w:val="single"/>
        </w:rPr>
        <w:t>Greetings and quorum determination</w:t>
      </w:r>
    </w:p>
    <w:p w:rsidR="00EC2847" w:rsidRPr="00C847E7" w:rsidRDefault="00956A0A" w:rsidP="00EC2847">
      <w:pPr>
        <w:pStyle w:val="ListParagraph"/>
        <w:numPr>
          <w:ilvl w:val="0"/>
          <w:numId w:val="1"/>
        </w:numPr>
        <w:rPr>
          <w:b/>
          <w:u w:val="single"/>
        </w:rPr>
      </w:pPr>
      <w:r>
        <w:t xml:space="preserve">Quorum was obtained with </w:t>
      </w:r>
      <w:r w:rsidR="00360C30">
        <w:t>five</w:t>
      </w:r>
      <w:r w:rsidR="00EC2847">
        <w:t xml:space="preserve"> board members present.</w:t>
      </w:r>
    </w:p>
    <w:p w:rsidR="00956A0A" w:rsidRPr="00956A0A" w:rsidRDefault="00EC2847" w:rsidP="00956A0A">
      <w:pPr>
        <w:pStyle w:val="Heading2"/>
      </w:pPr>
      <w:r>
        <w:rPr>
          <w:b/>
          <w:bCs w:val="0"/>
        </w:rPr>
        <w:t>Second Order of Business</w:t>
      </w:r>
      <w:r w:rsidR="008155D1">
        <w:rPr>
          <w:b/>
          <w:bCs w:val="0"/>
        </w:rPr>
        <w:t xml:space="preserve">:  </w:t>
      </w:r>
      <w:r>
        <w:rPr>
          <w:b/>
          <w:bCs w:val="0"/>
        </w:rPr>
        <w:t>Secretary’s report</w:t>
      </w:r>
      <w:r>
        <w:t xml:space="preserve"> </w:t>
      </w:r>
    </w:p>
    <w:p w:rsidR="00956A0A" w:rsidRDefault="00360C30" w:rsidP="00BD2D0F">
      <w:pPr>
        <w:pStyle w:val="ListParagraph"/>
        <w:numPr>
          <w:ilvl w:val="0"/>
          <w:numId w:val="1"/>
        </w:numPr>
      </w:pPr>
      <w:r>
        <w:t>April</w:t>
      </w:r>
      <w:r w:rsidR="00454591">
        <w:t xml:space="preserve"> meeting minutes reviewed</w:t>
      </w:r>
      <w:r w:rsidR="00956A0A">
        <w:t xml:space="preserve"> and approved</w:t>
      </w:r>
      <w:r w:rsidR="00C847E7">
        <w:t>.</w:t>
      </w:r>
      <w:r w:rsidR="00956A0A">
        <w:t xml:space="preserve"> </w:t>
      </w:r>
    </w:p>
    <w:p w:rsidR="00EC2847" w:rsidRDefault="00EC2847" w:rsidP="00EC2847">
      <w:pPr>
        <w:rPr>
          <w:b/>
          <w:u w:val="single"/>
        </w:rPr>
      </w:pPr>
      <w:r>
        <w:rPr>
          <w:b/>
          <w:u w:val="single"/>
        </w:rPr>
        <w:t>Third Order of Business</w:t>
      </w:r>
      <w:r w:rsidR="008155D1">
        <w:rPr>
          <w:b/>
          <w:u w:val="single"/>
        </w:rPr>
        <w:t xml:space="preserve">:  </w:t>
      </w:r>
      <w:r>
        <w:rPr>
          <w:b/>
          <w:u w:val="single"/>
        </w:rPr>
        <w:t>Treasurer’s Report</w:t>
      </w:r>
    </w:p>
    <w:p w:rsidR="00BD2D0F" w:rsidRPr="00BD2D0F" w:rsidRDefault="00BD2D0F" w:rsidP="003A623C">
      <w:pPr>
        <w:pStyle w:val="ListParagraph"/>
        <w:numPr>
          <w:ilvl w:val="0"/>
          <w:numId w:val="1"/>
        </w:numPr>
        <w:rPr>
          <w:b/>
          <w:u w:val="single"/>
        </w:rPr>
      </w:pPr>
      <w:r>
        <w:t>Financial statements thr</w:t>
      </w:r>
      <w:r w:rsidR="004F6920">
        <w:t xml:space="preserve">ough </w:t>
      </w:r>
      <w:r w:rsidR="00360C30">
        <w:t>April 30</w:t>
      </w:r>
      <w:r w:rsidR="004F6920">
        <w:t>, 2014 reviewed and approved.</w:t>
      </w:r>
    </w:p>
    <w:p w:rsidR="00EC2847" w:rsidRDefault="00EC2847" w:rsidP="00EC2847">
      <w:pPr>
        <w:rPr>
          <w:b/>
          <w:u w:val="single"/>
        </w:rPr>
      </w:pPr>
      <w:r>
        <w:rPr>
          <w:b/>
          <w:u w:val="single"/>
        </w:rPr>
        <w:t>Fo</w:t>
      </w:r>
      <w:r w:rsidR="008155D1">
        <w:rPr>
          <w:b/>
          <w:u w:val="single"/>
        </w:rPr>
        <w:t xml:space="preserve">urth Order of Business:  </w:t>
      </w:r>
      <w:r>
        <w:rPr>
          <w:b/>
          <w:u w:val="single"/>
        </w:rPr>
        <w:t>Environmental</w:t>
      </w:r>
    </w:p>
    <w:p w:rsidR="004F6920" w:rsidRPr="00465333" w:rsidRDefault="00360C30" w:rsidP="003A623C">
      <w:pPr>
        <w:pStyle w:val="ListParagraph"/>
        <w:numPr>
          <w:ilvl w:val="0"/>
          <w:numId w:val="1"/>
        </w:numPr>
        <w:rPr>
          <w:b/>
          <w:u w:val="single"/>
        </w:rPr>
      </w:pPr>
      <w:r>
        <w:t>Rich and Jenny Horvath</w:t>
      </w:r>
      <w:r w:rsidR="00465333">
        <w:t xml:space="preserve"> presented a </w:t>
      </w:r>
      <w:r>
        <w:t>variance request for a</w:t>
      </w:r>
      <w:r w:rsidR="00AC72C9">
        <w:t xml:space="preserve">n out building </w:t>
      </w:r>
      <w:r w:rsidR="00465333">
        <w:t>to be constructed at</w:t>
      </w:r>
      <w:r w:rsidR="004F6920">
        <w:t xml:space="preserve"> </w:t>
      </w:r>
      <w:r>
        <w:t xml:space="preserve">1564 </w:t>
      </w:r>
      <w:proofErr w:type="spellStart"/>
      <w:r>
        <w:t>Deerpath</w:t>
      </w:r>
      <w:proofErr w:type="spellEnd"/>
      <w:r>
        <w:t xml:space="preserve"> Road</w:t>
      </w:r>
      <w:r w:rsidR="004F6920">
        <w:t>.</w:t>
      </w:r>
      <w:r w:rsidR="00465333">
        <w:t xml:space="preserve"> The </w:t>
      </w:r>
      <w:r>
        <w:t xml:space="preserve">out building met all covenants restrictions except roof and siding materials. Motion approved to </w:t>
      </w:r>
      <w:r w:rsidR="001966BD">
        <w:t>accept</w:t>
      </w:r>
      <w:r>
        <w:t xml:space="preserve"> a variance request for 29 gauge steel roof panels and 29 gauge steel siding panels. The variance request will be mailed to all homeowners by May 31, 2014.</w:t>
      </w:r>
    </w:p>
    <w:p w:rsidR="00465333" w:rsidRPr="00465333" w:rsidRDefault="004D756C" w:rsidP="003A623C">
      <w:pPr>
        <w:pStyle w:val="ListParagraph"/>
        <w:numPr>
          <w:ilvl w:val="0"/>
          <w:numId w:val="1"/>
        </w:numPr>
        <w:rPr>
          <w:b/>
          <w:u w:val="single"/>
        </w:rPr>
      </w:pPr>
      <w:r>
        <w:t>The animals that violated the covenants restrictions (goats and rooster) have been removed from 2305 Meadow Green Circle based on email from prop</w:t>
      </w:r>
      <w:r w:rsidR="00333287">
        <w:t>erty manager and multiple drive-</w:t>
      </w:r>
      <w:r>
        <w:t xml:space="preserve">by inspections by board members. Did not receive </w:t>
      </w:r>
      <w:r w:rsidR="00E1358B">
        <w:t xml:space="preserve">confirmation letter from landlord. </w:t>
      </w:r>
      <w:r>
        <w:t>This matter is now closed.</w:t>
      </w:r>
      <w:r w:rsidR="00E1358B">
        <w:t xml:space="preserve"> Dues in arrears </w:t>
      </w:r>
      <w:r w:rsidR="00B85EEA">
        <w:t xml:space="preserve">for this property </w:t>
      </w:r>
      <w:r w:rsidR="00E1358B">
        <w:t>have now been paid.</w:t>
      </w:r>
    </w:p>
    <w:p w:rsidR="00465333" w:rsidRPr="00465333" w:rsidRDefault="004D756C" w:rsidP="003A623C">
      <w:pPr>
        <w:pStyle w:val="ListParagraph"/>
        <w:numPr>
          <w:ilvl w:val="0"/>
          <w:numId w:val="1"/>
        </w:numPr>
        <w:rPr>
          <w:b/>
          <w:u w:val="single"/>
        </w:rPr>
      </w:pPr>
      <w:r>
        <w:t xml:space="preserve">The rooster at 9788 </w:t>
      </w:r>
      <w:proofErr w:type="spellStart"/>
      <w:r>
        <w:t>Tanglewood</w:t>
      </w:r>
      <w:proofErr w:type="spellEnd"/>
      <w:r>
        <w:t xml:space="preserve"> Road has been removed based on email fr</w:t>
      </w:r>
      <w:r w:rsidR="00333287">
        <w:t>om homeowner and multiple drive-</w:t>
      </w:r>
      <w:r>
        <w:t>by inspections by board members</w:t>
      </w:r>
      <w:r w:rsidR="00465333">
        <w:t>.</w:t>
      </w:r>
      <w:r>
        <w:t xml:space="preserve"> This matter is now closed.</w:t>
      </w:r>
    </w:p>
    <w:p w:rsidR="005F146A" w:rsidRPr="004D756C" w:rsidRDefault="004D756C" w:rsidP="004D756C">
      <w:pPr>
        <w:pStyle w:val="ListParagraph"/>
        <w:numPr>
          <w:ilvl w:val="0"/>
          <w:numId w:val="1"/>
        </w:numPr>
        <w:rPr>
          <w:b/>
          <w:u w:val="single"/>
        </w:rPr>
      </w:pPr>
      <w:r>
        <w:t xml:space="preserve">The shed at 1290 </w:t>
      </w:r>
      <w:proofErr w:type="spellStart"/>
      <w:r>
        <w:t>Deerpath</w:t>
      </w:r>
      <w:proofErr w:type="spellEnd"/>
      <w:r>
        <w:t xml:space="preserve"> Road that violated the covenants restrictions for siding and possibly roofing has been removed based on email fr</w:t>
      </w:r>
      <w:r w:rsidR="00333287">
        <w:t>om homeowner and multiple drive-</w:t>
      </w:r>
      <w:r>
        <w:t>by inspections by the board members</w:t>
      </w:r>
      <w:r w:rsidR="00F8116D">
        <w:t>.</w:t>
      </w:r>
      <w:r>
        <w:t xml:space="preserve"> This matter is now closed.</w:t>
      </w:r>
    </w:p>
    <w:p w:rsidR="00E1358B" w:rsidRPr="00E1358B" w:rsidRDefault="001B25B4" w:rsidP="00ED18DA">
      <w:pPr>
        <w:pStyle w:val="ListParagraph"/>
        <w:numPr>
          <w:ilvl w:val="0"/>
          <w:numId w:val="1"/>
        </w:numPr>
        <w:rPr>
          <w:b/>
          <w:u w:val="single"/>
        </w:rPr>
      </w:pPr>
      <w:r>
        <w:t xml:space="preserve">The board </w:t>
      </w:r>
      <w:r w:rsidR="00E1358B">
        <w:t>checked with Douglas County zoning</w:t>
      </w:r>
      <w:r>
        <w:t xml:space="preserve"> about the helicopter parked at 10917 Holden Circle. </w:t>
      </w:r>
      <w:r w:rsidR="00E1358B">
        <w:t xml:space="preserve">Douglas County zoning determined that the helicopter did not violate any zoning standards. The helicopter has been removed. This matter is now closed. </w:t>
      </w:r>
    </w:p>
    <w:p w:rsidR="004D75E0" w:rsidRPr="00E1358B" w:rsidRDefault="008155D1" w:rsidP="00E1358B">
      <w:pPr>
        <w:rPr>
          <w:b/>
          <w:u w:val="single"/>
        </w:rPr>
      </w:pPr>
      <w:r w:rsidRPr="00E1358B">
        <w:rPr>
          <w:b/>
          <w:u w:val="single"/>
        </w:rPr>
        <w:t xml:space="preserve">Fifth Order of Business:  </w:t>
      </w:r>
      <w:r w:rsidR="00EC2847" w:rsidRPr="00E1358B">
        <w:rPr>
          <w:b/>
          <w:u w:val="single"/>
        </w:rPr>
        <w:t>Social</w:t>
      </w:r>
    </w:p>
    <w:p w:rsidR="004D75E0" w:rsidRPr="00ED18DA" w:rsidRDefault="003A32D1" w:rsidP="00013B8A">
      <w:pPr>
        <w:pStyle w:val="ListParagraph"/>
        <w:numPr>
          <w:ilvl w:val="0"/>
          <w:numId w:val="1"/>
        </w:numPr>
        <w:rPr>
          <w:b/>
          <w:u w:val="single"/>
        </w:rPr>
      </w:pPr>
      <w:r>
        <w:t xml:space="preserve">Approximately 18 children attended the </w:t>
      </w:r>
      <w:r w:rsidR="00013B8A">
        <w:t xml:space="preserve">Easter Egg Hunt </w:t>
      </w:r>
      <w:r>
        <w:t>on</w:t>
      </w:r>
      <w:r w:rsidR="00013B8A">
        <w:t xml:space="preserve"> for Saturday, </w:t>
      </w:r>
      <w:r w:rsidR="00E511DB">
        <w:t>April 19</w:t>
      </w:r>
      <w:r w:rsidR="004D75E0">
        <w:t>, 2014</w:t>
      </w:r>
      <w:r w:rsidR="00886A74">
        <w:t>.</w:t>
      </w:r>
    </w:p>
    <w:p w:rsidR="00251E08" w:rsidRPr="00B25FD0" w:rsidRDefault="008B4F34" w:rsidP="00886A74">
      <w:pPr>
        <w:pStyle w:val="ListParagraph"/>
        <w:numPr>
          <w:ilvl w:val="0"/>
          <w:numId w:val="1"/>
        </w:numPr>
        <w:rPr>
          <w:b/>
          <w:u w:val="single"/>
        </w:rPr>
      </w:pPr>
      <w:r>
        <w:t>Neighborhood garage sale</w:t>
      </w:r>
      <w:r w:rsidR="00C0643B">
        <w:t xml:space="preserve"> </w:t>
      </w:r>
      <w:r w:rsidR="00A62EA9">
        <w:t xml:space="preserve">is scheduled for June </w:t>
      </w:r>
      <w:r w:rsidR="003A32D1">
        <w:t>13 and June 14 (Friday and Saturday) from 9AM – 4PM</w:t>
      </w:r>
      <w:r w:rsidR="00ED18DA">
        <w:t>.</w:t>
      </w:r>
      <w:r>
        <w:t xml:space="preserve"> </w:t>
      </w:r>
      <w:r w:rsidR="003A32D1">
        <w:t xml:space="preserve">An event will be added to </w:t>
      </w:r>
      <w:proofErr w:type="spellStart"/>
      <w:r w:rsidR="003A32D1">
        <w:t>NextDoor</w:t>
      </w:r>
      <w:proofErr w:type="spellEnd"/>
      <w:r w:rsidR="00886A74">
        <w:t>.</w:t>
      </w:r>
      <w:r w:rsidR="003A32D1">
        <w:t xml:space="preserve"> Meeting attendees discussed the pros and cons of utilizing the Bannockburn open space for homeowners wanting to sell from that location vs. their own home or a neighbor’s home. It was agreed that it would be simpler if garage sale participants sold items from their own home or a neighbor’</w:t>
      </w:r>
      <w:r w:rsidR="00D45F96">
        <w:t xml:space="preserve">s home. A number of concerns related to using the open space are posted on </w:t>
      </w:r>
      <w:proofErr w:type="spellStart"/>
      <w:r w:rsidR="00D45F96">
        <w:t>NextDoor</w:t>
      </w:r>
      <w:proofErr w:type="spellEnd"/>
      <w:r w:rsidR="00D45F96">
        <w:t>.</w:t>
      </w:r>
    </w:p>
    <w:p w:rsidR="00B25FD0" w:rsidRDefault="00B25FD0" w:rsidP="00B25FD0">
      <w:pPr>
        <w:rPr>
          <w:b/>
          <w:u w:val="single"/>
        </w:rPr>
      </w:pPr>
    </w:p>
    <w:p w:rsidR="00A62EA9" w:rsidRDefault="00A62EA9" w:rsidP="00B25FD0">
      <w:pPr>
        <w:rPr>
          <w:b/>
          <w:u w:val="single"/>
        </w:rPr>
      </w:pPr>
    </w:p>
    <w:p w:rsidR="00B25FD0" w:rsidRPr="00B25FD0" w:rsidRDefault="00B25FD0" w:rsidP="00B25FD0">
      <w:pPr>
        <w:rPr>
          <w:b/>
          <w:u w:val="single"/>
        </w:rPr>
      </w:pPr>
      <w:r w:rsidRPr="00E1358B">
        <w:rPr>
          <w:b/>
          <w:u w:val="single"/>
        </w:rPr>
        <w:lastRenderedPageBreak/>
        <w:t>Fifth Order of Business:  Social</w:t>
      </w:r>
      <w:r>
        <w:rPr>
          <w:b/>
          <w:u w:val="single"/>
        </w:rPr>
        <w:t xml:space="preserve"> cont’d</w:t>
      </w:r>
    </w:p>
    <w:p w:rsidR="00D45F96" w:rsidRPr="00886A74" w:rsidRDefault="00126BF1" w:rsidP="00886A74">
      <w:pPr>
        <w:pStyle w:val="ListParagraph"/>
        <w:numPr>
          <w:ilvl w:val="0"/>
          <w:numId w:val="1"/>
        </w:numPr>
        <w:rPr>
          <w:b/>
          <w:u w:val="single"/>
        </w:rPr>
      </w:pPr>
      <w:r>
        <w:t>Fire Mitigation Grant: J.T. will check with the program leader to see if she can attend the June board meeting to give the board an overview of the program, costs, timelines, etc. Once the board has this information a communication can be sent to homeowners to determine how many may be interested in participating in the grant program.</w:t>
      </w:r>
    </w:p>
    <w:p w:rsidR="00EC2847" w:rsidRPr="00251E08" w:rsidRDefault="00251E08" w:rsidP="00251E08">
      <w:pPr>
        <w:rPr>
          <w:b/>
          <w:u w:val="single"/>
        </w:rPr>
      </w:pPr>
      <w:r w:rsidRPr="00251E08">
        <w:rPr>
          <w:b/>
          <w:u w:val="single"/>
        </w:rPr>
        <w:t>Sixth Order of Business - Other</w:t>
      </w:r>
    </w:p>
    <w:p w:rsidR="00E511DB" w:rsidRDefault="00126BF1" w:rsidP="00251E08">
      <w:pPr>
        <w:pStyle w:val="ListParagraph"/>
        <w:numPr>
          <w:ilvl w:val="0"/>
          <w:numId w:val="1"/>
        </w:numPr>
      </w:pPr>
      <w:r>
        <w:t>Discussed</w:t>
      </w:r>
      <w:r w:rsidR="00886A74">
        <w:t xml:space="preserve"> the </w:t>
      </w:r>
      <w:r w:rsidR="008944BD">
        <w:t>draft</w:t>
      </w:r>
      <w:r w:rsidR="00886A74">
        <w:t xml:space="preserve"> version of the Policies and Procedures document</w:t>
      </w:r>
      <w:r w:rsidR="00251E08">
        <w:t xml:space="preserve">. </w:t>
      </w:r>
      <w:r>
        <w:t>T</w:t>
      </w:r>
      <w:r w:rsidR="003735B2">
        <w:t>he cost o</w:t>
      </w:r>
      <w:r>
        <w:t>f filing a lien is $11 for the first page and $5 for any additional pages</w:t>
      </w:r>
      <w:r w:rsidR="003735B2">
        <w:t>.</w:t>
      </w:r>
      <w:r>
        <w:t xml:space="preserve"> Motion approved to accept and publish the updated policies and procedures document.</w:t>
      </w:r>
    </w:p>
    <w:p w:rsidR="00126BF1" w:rsidRDefault="00126BF1" w:rsidP="00251E08">
      <w:pPr>
        <w:pStyle w:val="ListParagraph"/>
        <w:numPr>
          <w:ilvl w:val="0"/>
          <w:numId w:val="1"/>
        </w:numPr>
      </w:pPr>
      <w:r>
        <w:t>Kaye to contact the attorney to get advice on the lien procedure – type of lien, process, limitations.</w:t>
      </w:r>
    </w:p>
    <w:p w:rsidR="00EC2847" w:rsidRPr="00E511DB" w:rsidRDefault="00EC2847" w:rsidP="00E511DB">
      <w:pPr>
        <w:rPr>
          <w:b/>
          <w:u w:val="single"/>
        </w:rPr>
      </w:pPr>
      <w:r w:rsidRPr="00E511DB">
        <w:rPr>
          <w:b/>
          <w:u w:val="single"/>
        </w:rPr>
        <w:t>Seventh Order of Business – Adjournment</w:t>
      </w:r>
    </w:p>
    <w:p w:rsidR="00EC2847" w:rsidRDefault="00126BF1" w:rsidP="00EC2847">
      <w:pPr>
        <w:pStyle w:val="ListParagraph"/>
        <w:numPr>
          <w:ilvl w:val="0"/>
          <w:numId w:val="1"/>
        </w:numPr>
      </w:pPr>
      <w:r>
        <w:t>Meeting adjourned at 6:51</w:t>
      </w:r>
      <w:r w:rsidR="00C15767">
        <w:t xml:space="preserve"> </w:t>
      </w:r>
      <w:r w:rsidR="00EC2847">
        <w:t>PM</w:t>
      </w:r>
    </w:p>
    <w:p w:rsidR="004947BE" w:rsidRDefault="004947BE" w:rsidP="00EC2847">
      <w:r>
        <w:t xml:space="preserve"> </w:t>
      </w:r>
    </w:p>
    <w:p w:rsidR="00EC2847" w:rsidRDefault="00126BF1" w:rsidP="00EC2847">
      <w:r>
        <w:t>Minutes submitted 5/2</w:t>
      </w:r>
      <w:r w:rsidR="003735B2">
        <w:t>5</w:t>
      </w:r>
      <w:r w:rsidR="00754D12">
        <w:t>/</w:t>
      </w:r>
      <w:r w:rsidR="003735B2">
        <w:t>20</w:t>
      </w:r>
      <w:r w:rsidR="00754D12">
        <w:t>14</w:t>
      </w:r>
    </w:p>
    <w:p w:rsidR="00EC2847" w:rsidRDefault="00614292" w:rsidP="00EC2847">
      <w:r>
        <w:t>Kaye Wilcox</w:t>
      </w:r>
      <w:r w:rsidR="00C15767">
        <w:t xml:space="preserve">, </w:t>
      </w:r>
      <w:r>
        <w:t>Vice President</w:t>
      </w:r>
    </w:p>
    <w:p w:rsidR="00057CA9" w:rsidRDefault="00057CA9"/>
    <w:sectPr w:rsidR="00057CA9" w:rsidSect="00417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C04"/>
    <w:multiLevelType w:val="hybridMultilevel"/>
    <w:tmpl w:val="BD285CFE"/>
    <w:lvl w:ilvl="0" w:tplc="0108FAC4">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2847"/>
    <w:rsid w:val="00013B8A"/>
    <w:rsid w:val="00056C0A"/>
    <w:rsid w:val="0005775F"/>
    <w:rsid w:val="00057CA9"/>
    <w:rsid w:val="00062E4C"/>
    <w:rsid w:val="00066897"/>
    <w:rsid w:val="000A56BE"/>
    <w:rsid w:val="000A579D"/>
    <w:rsid w:val="00126BF1"/>
    <w:rsid w:val="00146196"/>
    <w:rsid w:val="001966BD"/>
    <w:rsid w:val="001A344F"/>
    <w:rsid w:val="001B25B4"/>
    <w:rsid w:val="001E7584"/>
    <w:rsid w:val="00224606"/>
    <w:rsid w:val="00234EB3"/>
    <w:rsid w:val="0023666F"/>
    <w:rsid w:val="00251E08"/>
    <w:rsid w:val="002B557C"/>
    <w:rsid w:val="002D3F31"/>
    <w:rsid w:val="00333287"/>
    <w:rsid w:val="003564FA"/>
    <w:rsid w:val="00360C30"/>
    <w:rsid w:val="003735B2"/>
    <w:rsid w:val="003A32D1"/>
    <w:rsid w:val="003A623C"/>
    <w:rsid w:val="004179C6"/>
    <w:rsid w:val="004233C1"/>
    <w:rsid w:val="00440448"/>
    <w:rsid w:val="00442F81"/>
    <w:rsid w:val="00454591"/>
    <w:rsid w:val="00465333"/>
    <w:rsid w:val="004947BE"/>
    <w:rsid w:val="00494868"/>
    <w:rsid w:val="00497631"/>
    <w:rsid w:val="004C58FD"/>
    <w:rsid w:val="004D756C"/>
    <w:rsid w:val="004D75E0"/>
    <w:rsid w:val="004F6406"/>
    <w:rsid w:val="004F6920"/>
    <w:rsid w:val="005A7C53"/>
    <w:rsid w:val="005B0CDB"/>
    <w:rsid w:val="005E01F0"/>
    <w:rsid w:val="005F146A"/>
    <w:rsid w:val="005F3010"/>
    <w:rsid w:val="00612811"/>
    <w:rsid w:val="00614292"/>
    <w:rsid w:val="0065406B"/>
    <w:rsid w:val="00682C56"/>
    <w:rsid w:val="006A2DF2"/>
    <w:rsid w:val="006A7039"/>
    <w:rsid w:val="00754D12"/>
    <w:rsid w:val="00795CAC"/>
    <w:rsid w:val="008155D1"/>
    <w:rsid w:val="00886A74"/>
    <w:rsid w:val="008944BD"/>
    <w:rsid w:val="008B4F34"/>
    <w:rsid w:val="00956A0A"/>
    <w:rsid w:val="009A40AF"/>
    <w:rsid w:val="009E70DB"/>
    <w:rsid w:val="009F00F9"/>
    <w:rsid w:val="00A21BCC"/>
    <w:rsid w:val="00A62EA9"/>
    <w:rsid w:val="00A67CBD"/>
    <w:rsid w:val="00A92031"/>
    <w:rsid w:val="00AC72C9"/>
    <w:rsid w:val="00B06C9D"/>
    <w:rsid w:val="00B25FD0"/>
    <w:rsid w:val="00B32993"/>
    <w:rsid w:val="00B422D9"/>
    <w:rsid w:val="00B85EEA"/>
    <w:rsid w:val="00BD2D0F"/>
    <w:rsid w:val="00C0643B"/>
    <w:rsid w:val="00C15767"/>
    <w:rsid w:val="00C847E7"/>
    <w:rsid w:val="00C90E68"/>
    <w:rsid w:val="00CB4C6C"/>
    <w:rsid w:val="00D407DF"/>
    <w:rsid w:val="00D45F96"/>
    <w:rsid w:val="00D559E9"/>
    <w:rsid w:val="00DC028C"/>
    <w:rsid w:val="00DE53D3"/>
    <w:rsid w:val="00E1358B"/>
    <w:rsid w:val="00E37B7B"/>
    <w:rsid w:val="00E40A09"/>
    <w:rsid w:val="00E511DB"/>
    <w:rsid w:val="00E75763"/>
    <w:rsid w:val="00EC2847"/>
    <w:rsid w:val="00ED18DA"/>
    <w:rsid w:val="00ED1CD9"/>
    <w:rsid w:val="00F8116D"/>
    <w:rsid w:val="00FB1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2847"/>
    <w:pPr>
      <w:keepNext/>
      <w:outlineLvl w:val="0"/>
    </w:pPr>
    <w:rPr>
      <w:b/>
      <w:bCs/>
      <w:u w:val="single"/>
    </w:rPr>
  </w:style>
  <w:style w:type="paragraph" w:styleId="Heading2">
    <w:name w:val="heading 2"/>
    <w:basedOn w:val="Normal"/>
    <w:next w:val="Normal"/>
    <w:link w:val="Heading2Char"/>
    <w:unhideWhenUsed/>
    <w:qFormat/>
    <w:rsid w:val="00EC2847"/>
    <w:pPr>
      <w:keepNext/>
      <w:outlineLvl w:val="1"/>
    </w:pPr>
    <w:rPr>
      <w:bCs/>
      <w:u w:val="single"/>
    </w:rPr>
  </w:style>
  <w:style w:type="paragraph" w:styleId="Heading3">
    <w:name w:val="heading 3"/>
    <w:basedOn w:val="Normal"/>
    <w:next w:val="Normal"/>
    <w:link w:val="Heading3Char"/>
    <w:unhideWhenUsed/>
    <w:qFormat/>
    <w:rsid w:val="00EC2847"/>
    <w:pPr>
      <w:keepNext/>
      <w:jc w:val="center"/>
      <w:outlineLvl w:val="2"/>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847"/>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C2847"/>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EC2847"/>
    <w:rPr>
      <w:rFonts w:ascii="Times New Roman" w:eastAsia="Times New Roman" w:hAnsi="Times New Roman" w:cs="Times New Roman"/>
      <w:b/>
      <w:sz w:val="36"/>
      <w:szCs w:val="28"/>
    </w:rPr>
  </w:style>
  <w:style w:type="paragraph" w:styleId="ListParagraph">
    <w:name w:val="List Paragraph"/>
    <w:basedOn w:val="Normal"/>
    <w:uiPriority w:val="34"/>
    <w:qFormat/>
    <w:rsid w:val="00EC2847"/>
    <w:pPr>
      <w:ind w:left="720"/>
      <w:contextualSpacing/>
    </w:pPr>
  </w:style>
</w:styles>
</file>

<file path=word/webSettings.xml><?xml version="1.0" encoding="utf-8"?>
<w:webSettings xmlns:r="http://schemas.openxmlformats.org/officeDocument/2006/relationships" xmlns:w="http://schemas.openxmlformats.org/wordprocessingml/2006/main">
  <w:divs>
    <w:div w:id="14179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Kaye</cp:lastModifiedBy>
  <cp:revision>11</cp:revision>
  <cp:lastPrinted>2013-11-14T18:18:00Z</cp:lastPrinted>
  <dcterms:created xsi:type="dcterms:W3CDTF">2014-05-25T22:01:00Z</dcterms:created>
  <dcterms:modified xsi:type="dcterms:W3CDTF">2014-05-25T22:46:00Z</dcterms:modified>
</cp:coreProperties>
</file>