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9A50" w14:textId="77777777" w:rsidR="00737FAB" w:rsidRPr="00737FAB" w:rsidRDefault="00737FAB">
      <w:pPr>
        <w:rPr>
          <w:sz w:val="40"/>
          <w:szCs w:val="40"/>
          <w:u w:val="single"/>
        </w:rPr>
      </w:pPr>
      <w:r w:rsidRPr="00737FAB">
        <w:rPr>
          <w:sz w:val="40"/>
          <w:szCs w:val="40"/>
          <w:u w:val="single"/>
        </w:rPr>
        <w:t>Ballot results</w:t>
      </w:r>
    </w:p>
    <w:p w14:paraId="79E8536F" w14:textId="766ACF0B" w:rsidR="007749C9" w:rsidRDefault="007749C9">
      <w:pPr>
        <w:rPr>
          <w:sz w:val="32"/>
          <w:szCs w:val="32"/>
        </w:rPr>
      </w:pPr>
      <w:r>
        <w:rPr>
          <w:sz w:val="32"/>
          <w:szCs w:val="32"/>
        </w:rPr>
        <w:t>Bannockburn residents</w:t>
      </w:r>
      <w:r>
        <w:rPr>
          <w:sz w:val="32"/>
          <w:szCs w:val="32"/>
        </w:rPr>
        <w:tab/>
      </w:r>
      <w:r>
        <w:rPr>
          <w:sz w:val="32"/>
          <w:szCs w:val="32"/>
        </w:rPr>
        <w:tab/>
      </w:r>
      <w:r>
        <w:rPr>
          <w:sz w:val="32"/>
          <w:szCs w:val="32"/>
        </w:rPr>
        <w:tab/>
      </w:r>
      <w:r>
        <w:rPr>
          <w:sz w:val="32"/>
          <w:szCs w:val="32"/>
        </w:rPr>
        <w:tab/>
      </w:r>
    </w:p>
    <w:p w14:paraId="60D5C9E6" w14:textId="0ECD2603" w:rsidR="00D03A08" w:rsidRDefault="00737FAB">
      <w:pPr>
        <w:rPr>
          <w:sz w:val="32"/>
          <w:szCs w:val="32"/>
        </w:rPr>
      </w:pPr>
      <w:r>
        <w:rPr>
          <w:sz w:val="32"/>
          <w:szCs w:val="32"/>
        </w:rPr>
        <w:t xml:space="preserve">August 24, 2019 (info shared at </w:t>
      </w:r>
      <w:r w:rsidR="007749C9">
        <w:rPr>
          <w:sz w:val="32"/>
          <w:szCs w:val="32"/>
        </w:rPr>
        <w:t xml:space="preserve">August 14, </w:t>
      </w:r>
      <w:r>
        <w:rPr>
          <w:sz w:val="32"/>
          <w:szCs w:val="32"/>
        </w:rPr>
        <w:t>Board meeting)</w:t>
      </w:r>
    </w:p>
    <w:p w14:paraId="04AF7112" w14:textId="77777777" w:rsidR="007749C9" w:rsidRDefault="007749C9">
      <w:pPr>
        <w:rPr>
          <w:sz w:val="32"/>
          <w:szCs w:val="32"/>
        </w:rPr>
      </w:pPr>
    </w:p>
    <w:p w14:paraId="3E8E3440" w14:textId="2974919F" w:rsidR="00F93F82" w:rsidRPr="00F66970" w:rsidRDefault="007749C9">
      <w:pPr>
        <w:rPr>
          <w:sz w:val="28"/>
          <w:szCs w:val="28"/>
        </w:rPr>
      </w:pPr>
      <w:r w:rsidRPr="00F66970">
        <w:rPr>
          <w:sz w:val="28"/>
          <w:szCs w:val="28"/>
        </w:rPr>
        <w:t>The purpose of this communication is to provide the results of the proposed Covenant updates mailed on June 26</w:t>
      </w:r>
      <w:r w:rsidRPr="00F66970">
        <w:rPr>
          <w:sz w:val="28"/>
          <w:szCs w:val="28"/>
          <w:vertAlign w:val="superscript"/>
        </w:rPr>
        <w:t>th</w:t>
      </w:r>
      <w:r w:rsidRPr="00F66970">
        <w:rPr>
          <w:sz w:val="28"/>
          <w:szCs w:val="28"/>
        </w:rPr>
        <w:t xml:space="preserve">. </w:t>
      </w:r>
      <w:r w:rsidR="00737FAB">
        <w:rPr>
          <w:sz w:val="28"/>
          <w:szCs w:val="28"/>
        </w:rPr>
        <w:t xml:space="preserve"> More details are on line at www.bannockburnhoa.com.</w:t>
      </w:r>
    </w:p>
    <w:p w14:paraId="79352C0E" w14:textId="3776A5D6" w:rsidR="00737FAB" w:rsidRPr="006667C0" w:rsidRDefault="00F93F82" w:rsidP="006667C0">
      <w:pPr>
        <w:pStyle w:val="ListParagraph"/>
        <w:numPr>
          <w:ilvl w:val="0"/>
          <w:numId w:val="1"/>
        </w:numPr>
        <w:rPr>
          <w:sz w:val="28"/>
          <w:szCs w:val="28"/>
        </w:rPr>
      </w:pPr>
      <w:r w:rsidRPr="00737FAB">
        <w:rPr>
          <w:sz w:val="28"/>
          <w:szCs w:val="28"/>
        </w:rPr>
        <w:t xml:space="preserve">8 non-Board resident members met to </w:t>
      </w:r>
      <w:r w:rsidR="00737FAB" w:rsidRPr="00737FAB">
        <w:rPr>
          <w:sz w:val="28"/>
          <w:szCs w:val="28"/>
        </w:rPr>
        <w:t xml:space="preserve">verify, </w:t>
      </w:r>
      <w:r w:rsidRPr="00737FAB">
        <w:rPr>
          <w:sz w:val="28"/>
          <w:szCs w:val="28"/>
        </w:rPr>
        <w:t>count</w:t>
      </w:r>
      <w:r w:rsidR="00737FAB" w:rsidRPr="00737FAB">
        <w:rPr>
          <w:sz w:val="28"/>
          <w:szCs w:val="28"/>
        </w:rPr>
        <w:t xml:space="preserve">, record </w:t>
      </w:r>
      <w:r w:rsidRPr="00737FAB">
        <w:rPr>
          <w:sz w:val="28"/>
          <w:szCs w:val="28"/>
        </w:rPr>
        <w:t xml:space="preserve">and </w:t>
      </w:r>
      <w:r w:rsidR="00737FAB" w:rsidRPr="00737FAB">
        <w:rPr>
          <w:sz w:val="28"/>
          <w:szCs w:val="28"/>
        </w:rPr>
        <w:t>sort</w:t>
      </w:r>
      <w:r w:rsidRPr="00737FAB">
        <w:rPr>
          <w:sz w:val="28"/>
          <w:szCs w:val="28"/>
        </w:rPr>
        <w:t xml:space="preserve"> all ballots received. </w:t>
      </w:r>
    </w:p>
    <w:p w14:paraId="1EDE16B3" w14:textId="75DC73EA" w:rsidR="00737FAB" w:rsidRPr="00737FAB" w:rsidRDefault="007749C9" w:rsidP="00737FAB">
      <w:pPr>
        <w:pStyle w:val="ListParagraph"/>
        <w:numPr>
          <w:ilvl w:val="0"/>
          <w:numId w:val="1"/>
        </w:numPr>
        <w:rPr>
          <w:sz w:val="28"/>
          <w:szCs w:val="28"/>
        </w:rPr>
      </w:pPr>
      <w:r w:rsidRPr="00737FAB">
        <w:rPr>
          <w:sz w:val="28"/>
          <w:szCs w:val="28"/>
        </w:rPr>
        <w:t xml:space="preserve">176 ballots were mailed out </w:t>
      </w:r>
    </w:p>
    <w:p w14:paraId="1ECC421E" w14:textId="6E2A0B91" w:rsidR="00F93F82" w:rsidRDefault="007749C9" w:rsidP="006667C0">
      <w:pPr>
        <w:pStyle w:val="ListParagraph"/>
        <w:numPr>
          <w:ilvl w:val="0"/>
          <w:numId w:val="1"/>
        </w:numPr>
        <w:rPr>
          <w:sz w:val="28"/>
          <w:szCs w:val="28"/>
        </w:rPr>
      </w:pPr>
      <w:r w:rsidRPr="00737FAB">
        <w:rPr>
          <w:sz w:val="28"/>
          <w:szCs w:val="28"/>
        </w:rPr>
        <w:t>126 ballots were received. (71.6%)</w:t>
      </w:r>
    </w:p>
    <w:p w14:paraId="4003E6D4" w14:textId="46261D7D" w:rsidR="00FF1BB8" w:rsidRPr="006667C0" w:rsidRDefault="00FF1BB8" w:rsidP="00252932">
      <w:pPr>
        <w:pStyle w:val="ListParagraph"/>
        <w:numPr>
          <w:ilvl w:val="0"/>
          <w:numId w:val="1"/>
        </w:numPr>
        <w:rPr>
          <w:sz w:val="28"/>
          <w:szCs w:val="28"/>
        </w:rPr>
      </w:pPr>
      <w:r>
        <w:rPr>
          <w:sz w:val="28"/>
          <w:szCs w:val="28"/>
        </w:rPr>
        <w:t>Covenants</w:t>
      </w:r>
      <w:r w:rsidR="00252932">
        <w:rPr>
          <w:sz w:val="28"/>
          <w:szCs w:val="28"/>
        </w:rPr>
        <w:t xml:space="preserve"> and related documents</w:t>
      </w:r>
      <w:r>
        <w:rPr>
          <w:sz w:val="28"/>
          <w:szCs w:val="28"/>
        </w:rPr>
        <w:t xml:space="preserve"> require 66 2/3% </w:t>
      </w:r>
      <w:r w:rsidR="008016B1">
        <w:rPr>
          <w:sz w:val="28"/>
          <w:szCs w:val="28"/>
        </w:rPr>
        <w:t xml:space="preserve">affirmative </w:t>
      </w:r>
      <w:r w:rsidR="00252932">
        <w:rPr>
          <w:sz w:val="28"/>
          <w:szCs w:val="28"/>
        </w:rPr>
        <w:t xml:space="preserve">vote </w:t>
      </w:r>
      <w:r>
        <w:rPr>
          <w:sz w:val="28"/>
          <w:szCs w:val="28"/>
        </w:rPr>
        <w:t xml:space="preserve">of </w:t>
      </w:r>
      <w:r w:rsidR="008016B1">
        <w:rPr>
          <w:sz w:val="28"/>
          <w:szCs w:val="28"/>
        </w:rPr>
        <w:t xml:space="preserve">resident </w:t>
      </w:r>
      <w:r w:rsidR="00252932">
        <w:rPr>
          <w:sz w:val="28"/>
          <w:szCs w:val="28"/>
        </w:rPr>
        <w:t>Members in Good Standing to ratify changes to the Covenants.</w:t>
      </w:r>
    </w:p>
    <w:p w14:paraId="1D114614" w14:textId="2FBB61E6" w:rsidR="00067F88" w:rsidRPr="00737FAB" w:rsidRDefault="00F93F82" w:rsidP="00737FAB">
      <w:pPr>
        <w:pStyle w:val="ListParagraph"/>
        <w:numPr>
          <w:ilvl w:val="0"/>
          <w:numId w:val="1"/>
        </w:numPr>
        <w:rPr>
          <w:sz w:val="28"/>
          <w:szCs w:val="28"/>
        </w:rPr>
      </w:pPr>
      <w:r w:rsidRPr="00737FAB">
        <w:rPr>
          <w:sz w:val="28"/>
          <w:szCs w:val="28"/>
        </w:rPr>
        <w:t xml:space="preserve">Originally residents </w:t>
      </w:r>
      <w:r w:rsidR="00737FAB">
        <w:rPr>
          <w:sz w:val="28"/>
          <w:szCs w:val="28"/>
        </w:rPr>
        <w:t xml:space="preserve">instructed </w:t>
      </w:r>
      <w:r w:rsidRPr="00737FAB">
        <w:rPr>
          <w:sz w:val="28"/>
          <w:szCs w:val="28"/>
        </w:rPr>
        <w:t xml:space="preserve">to return ballots by July 31 </w:t>
      </w:r>
    </w:p>
    <w:p w14:paraId="77444942" w14:textId="45A716C3" w:rsidR="00737FAB" w:rsidRPr="00737FAB" w:rsidRDefault="00067F88" w:rsidP="00737FAB">
      <w:pPr>
        <w:pStyle w:val="ListParagraph"/>
        <w:numPr>
          <w:ilvl w:val="0"/>
          <w:numId w:val="1"/>
        </w:numPr>
        <w:rPr>
          <w:sz w:val="28"/>
          <w:szCs w:val="28"/>
        </w:rPr>
      </w:pPr>
      <w:r w:rsidRPr="00737FAB">
        <w:rPr>
          <w:sz w:val="28"/>
          <w:szCs w:val="28"/>
        </w:rPr>
        <w:t xml:space="preserve">Discussions with legal counsel permitted </w:t>
      </w:r>
      <w:r w:rsidR="00737FAB">
        <w:rPr>
          <w:sz w:val="28"/>
          <w:szCs w:val="28"/>
        </w:rPr>
        <w:t xml:space="preserve">voting </w:t>
      </w:r>
      <w:r w:rsidR="00FF1BB8">
        <w:rPr>
          <w:sz w:val="28"/>
          <w:szCs w:val="28"/>
        </w:rPr>
        <w:t>to August 12</w:t>
      </w:r>
    </w:p>
    <w:p w14:paraId="34B6C391" w14:textId="362118FF" w:rsidR="00737FAB" w:rsidRPr="00737FAB" w:rsidRDefault="00737FAB" w:rsidP="00737FAB">
      <w:pPr>
        <w:pStyle w:val="ListParagraph"/>
        <w:numPr>
          <w:ilvl w:val="0"/>
          <w:numId w:val="1"/>
        </w:numPr>
        <w:rPr>
          <w:sz w:val="28"/>
          <w:szCs w:val="28"/>
        </w:rPr>
      </w:pPr>
      <w:r>
        <w:rPr>
          <w:sz w:val="28"/>
          <w:szCs w:val="28"/>
        </w:rPr>
        <w:t xml:space="preserve">July 31 &amp; August 12 </w:t>
      </w:r>
      <w:r w:rsidR="00067F88" w:rsidRPr="00737FAB">
        <w:rPr>
          <w:sz w:val="28"/>
          <w:szCs w:val="28"/>
        </w:rPr>
        <w:t>were challenged by resident/Board input</w:t>
      </w:r>
    </w:p>
    <w:p w14:paraId="58658E4C" w14:textId="6775055A" w:rsidR="00737FAB" w:rsidRDefault="00737FAB" w:rsidP="00737FAB">
      <w:pPr>
        <w:pStyle w:val="ListParagraph"/>
        <w:numPr>
          <w:ilvl w:val="0"/>
          <w:numId w:val="1"/>
        </w:numPr>
        <w:rPr>
          <w:sz w:val="28"/>
          <w:szCs w:val="28"/>
        </w:rPr>
      </w:pPr>
      <w:r w:rsidRPr="00737FAB">
        <w:rPr>
          <w:sz w:val="28"/>
          <w:szCs w:val="28"/>
        </w:rPr>
        <w:t>L</w:t>
      </w:r>
      <w:r w:rsidR="00067F88" w:rsidRPr="00737FAB">
        <w:rPr>
          <w:sz w:val="28"/>
          <w:szCs w:val="28"/>
        </w:rPr>
        <w:t>egal counsel reversed its decision based on specific</w:t>
      </w:r>
      <w:r w:rsidR="00FF1BB8">
        <w:rPr>
          <w:sz w:val="28"/>
          <w:szCs w:val="28"/>
        </w:rPr>
        <w:t xml:space="preserve"> language in current covenants</w:t>
      </w:r>
    </w:p>
    <w:p w14:paraId="120B24C0" w14:textId="03005A63" w:rsidR="007749C9" w:rsidRPr="006667C0" w:rsidRDefault="00F770EF" w:rsidP="006667C0">
      <w:pPr>
        <w:pStyle w:val="ListParagraph"/>
        <w:numPr>
          <w:ilvl w:val="0"/>
          <w:numId w:val="1"/>
        </w:numPr>
        <w:rPr>
          <w:sz w:val="28"/>
          <w:szCs w:val="28"/>
        </w:rPr>
      </w:pPr>
      <w:r>
        <w:rPr>
          <w:sz w:val="28"/>
          <w:szCs w:val="28"/>
        </w:rPr>
        <w:t>B</w:t>
      </w:r>
      <w:r w:rsidR="00067F88" w:rsidRPr="00737FAB">
        <w:rPr>
          <w:sz w:val="28"/>
          <w:szCs w:val="28"/>
        </w:rPr>
        <w:t xml:space="preserve">allots received by July 17 </w:t>
      </w:r>
      <w:r w:rsidR="00FF1BB8">
        <w:rPr>
          <w:sz w:val="28"/>
          <w:szCs w:val="28"/>
        </w:rPr>
        <w:t>(50)</w:t>
      </w:r>
      <w:r>
        <w:rPr>
          <w:sz w:val="28"/>
          <w:szCs w:val="28"/>
        </w:rPr>
        <w:t xml:space="preserve">= </w:t>
      </w:r>
      <w:r w:rsidR="00067F88" w:rsidRPr="00737FAB">
        <w:rPr>
          <w:sz w:val="28"/>
          <w:szCs w:val="28"/>
        </w:rPr>
        <w:t>valid.</w:t>
      </w:r>
      <w:r w:rsidR="006667C0">
        <w:rPr>
          <w:sz w:val="28"/>
          <w:szCs w:val="28"/>
        </w:rPr>
        <w:t xml:space="preserve"> (21 days from date mailed)</w:t>
      </w:r>
    </w:p>
    <w:p w14:paraId="0A231276" w14:textId="0F5B4582" w:rsidR="006667C0" w:rsidRDefault="006667C0" w:rsidP="00737FAB">
      <w:pPr>
        <w:pStyle w:val="ListParagraph"/>
        <w:numPr>
          <w:ilvl w:val="0"/>
          <w:numId w:val="1"/>
        </w:numPr>
        <w:rPr>
          <w:sz w:val="28"/>
          <w:szCs w:val="28"/>
        </w:rPr>
      </w:pPr>
      <w:r w:rsidRPr="00737FAB">
        <w:rPr>
          <w:sz w:val="28"/>
          <w:szCs w:val="28"/>
        </w:rPr>
        <w:t xml:space="preserve">Given the </w:t>
      </w:r>
      <w:r>
        <w:rPr>
          <w:sz w:val="28"/>
          <w:szCs w:val="28"/>
        </w:rPr>
        <w:t xml:space="preserve">voting </w:t>
      </w:r>
      <w:r w:rsidR="00FF1BB8">
        <w:rPr>
          <w:sz w:val="28"/>
          <w:szCs w:val="28"/>
        </w:rPr>
        <w:t>count</w:t>
      </w:r>
      <w:r>
        <w:rPr>
          <w:sz w:val="28"/>
          <w:szCs w:val="28"/>
        </w:rPr>
        <w:t xml:space="preserve"> as of July 17</w:t>
      </w:r>
      <w:r w:rsidRPr="00737FAB">
        <w:rPr>
          <w:sz w:val="28"/>
          <w:szCs w:val="28"/>
        </w:rPr>
        <w:t>, the ballot measure</w:t>
      </w:r>
      <w:r w:rsidR="00FF1BB8">
        <w:rPr>
          <w:sz w:val="28"/>
          <w:szCs w:val="28"/>
        </w:rPr>
        <w:t>s</w:t>
      </w:r>
      <w:r w:rsidRPr="00737FAB">
        <w:rPr>
          <w:sz w:val="28"/>
          <w:szCs w:val="28"/>
        </w:rPr>
        <w:t xml:space="preserve"> failed </w:t>
      </w:r>
    </w:p>
    <w:p w14:paraId="508D8F06" w14:textId="7E87F734" w:rsidR="00067F88" w:rsidRPr="00737FAB" w:rsidRDefault="00067F88" w:rsidP="00737FAB">
      <w:pPr>
        <w:pStyle w:val="ListParagraph"/>
        <w:numPr>
          <w:ilvl w:val="0"/>
          <w:numId w:val="1"/>
        </w:numPr>
        <w:rPr>
          <w:sz w:val="28"/>
          <w:szCs w:val="28"/>
        </w:rPr>
      </w:pPr>
      <w:r w:rsidRPr="00737FAB">
        <w:rPr>
          <w:sz w:val="28"/>
          <w:szCs w:val="28"/>
        </w:rPr>
        <w:t>The ballots were separated into three date groups:</w:t>
      </w:r>
    </w:p>
    <w:p w14:paraId="61B4B8A3" w14:textId="77777777" w:rsidR="00067F88" w:rsidRPr="00737FAB" w:rsidRDefault="00067F88" w:rsidP="00FF1BB8">
      <w:pPr>
        <w:pStyle w:val="ListParagraph"/>
        <w:numPr>
          <w:ilvl w:val="1"/>
          <w:numId w:val="1"/>
        </w:numPr>
        <w:rPr>
          <w:sz w:val="28"/>
          <w:szCs w:val="28"/>
        </w:rPr>
      </w:pPr>
      <w:r w:rsidRPr="00737FAB">
        <w:rPr>
          <w:sz w:val="28"/>
          <w:szCs w:val="28"/>
        </w:rPr>
        <w:t>Received by July 17 = 50</w:t>
      </w:r>
      <w:r w:rsidR="00D20005" w:rsidRPr="00737FAB">
        <w:rPr>
          <w:sz w:val="28"/>
          <w:szCs w:val="28"/>
        </w:rPr>
        <w:t xml:space="preserve">  (28.4% of 176)</w:t>
      </w:r>
    </w:p>
    <w:p w14:paraId="6D1C2EC9" w14:textId="77777777" w:rsidR="00067F88" w:rsidRPr="00737FAB" w:rsidRDefault="00067F88" w:rsidP="00FF1BB8">
      <w:pPr>
        <w:pStyle w:val="ListParagraph"/>
        <w:numPr>
          <w:ilvl w:val="1"/>
          <w:numId w:val="1"/>
        </w:numPr>
        <w:rPr>
          <w:sz w:val="28"/>
          <w:szCs w:val="28"/>
        </w:rPr>
      </w:pPr>
      <w:r w:rsidRPr="00737FAB">
        <w:rPr>
          <w:sz w:val="28"/>
          <w:szCs w:val="28"/>
        </w:rPr>
        <w:t>Received by July 31 = 68</w:t>
      </w:r>
      <w:r w:rsidR="00D20005" w:rsidRPr="00737FAB">
        <w:rPr>
          <w:sz w:val="28"/>
          <w:szCs w:val="28"/>
        </w:rPr>
        <w:t xml:space="preserve">  (38.6% of 176)</w:t>
      </w:r>
    </w:p>
    <w:p w14:paraId="6D3BD299" w14:textId="77777777" w:rsidR="00067F88" w:rsidRPr="00737FAB" w:rsidRDefault="00067F88" w:rsidP="00FF1BB8">
      <w:pPr>
        <w:pStyle w:val="ListParagraph"/>
        <w:numPr>
          <w:ilvl w:val="1"/>
          <w:numId w:val="1"/>
        </w:numPr>
        <w:rPr>
          <w:sz w:val="28"/>
          <w:szCs w:val="28"/>
        </w:rPr>
      </w:pPr>
      <w:r w:rsidRPr="00737FAB">
        <w:rPr>
          <w:sz w:val="28"/>
          <w:szCs w:val="28"/>
        </w:rPr>
        <w:t>After July 31 = 8</w:t>
      </w:r>
    </w:p>
    <w:p w14:paraId="2B0B21E8" w14:textId="77777777" w:rsidR="00036AFB" w:rsidRPr="00F66970" w:rsidRDefault="00036AFB" w:rsidP="00067F88">
      <w:pPr>
        <w:rPr>
          <w:sz w:val="28"/>
          <w:szCs w:val="28"/>
        </w:rPr>
      </w:pPr>
    </w:p>
    <w:p w14:paraId="25D4711B" w14:textId="67766794" w:rsidR="00737FAB" w:rsidRDefault="006667C0" w:rsidP="006667C0">
      <w:pPr>
        <w:rPr>
          <w:sz w:val="28"/>
          <w:szCs w:val="28"/>
        </w:rPr>
      </w:pPr>
      <w:r>
        <w:rPr>
          <w:sz w:val="28"/>
          <w:szCs w:val="28"/>
        </w:rPr>
        <w:t>Results of all votes received (126)</w:t>
      </w:r>
      <w:r w:rsidR="000964AA">
        <w:rPr>
          <w:sz w:val="28"/>
          <w:szCs w:val="28"/>
        </w:rPr>
        <w:t>:</w:t>
      </w:r>
    </w:p>
    <w:p w14:paraId="217FE671" w14:textId="77777777" w:rsidR="001E6C5E" w:rsidRPr="001E6C5E" w:rsidRDefault="001E6C5E" w:rsidP="001E6C5E">
      <w:pPr>
        <w:pStyle w:val="ListParagraph"/>
        <w:numPr>
          <w:ilvl w:val="0"/>
          <w:numId w:val="2"/>
        </w:numPr>
        <w:rPr>
          <w:sz w:val="28"/>
          <w:szCs w:val="28"/>
        </w:rPr>
      </w:pPr>
      <w:r w:rsidRPr="001E6C5E">
        <w:rPr>
          <w:sz w:val="28"/>
          <w:szCs w:val="28"/>
          <w:u w:val="single"/>
        </w:rPr>
        <w:t>For Category 1 questions:</w:t>
      </w:r>
    </w:p>
    <w:p w14:paraId="42B83EEA" w14:textId="678E8756" w:rsidR="001E6C5E" w:rsidRPr="001E6C5E" w:rsidRDefault="001E6C5E" w:rsidP="00F770EF">
      <w:pPr>
        <w:pStyle w:val="ListParagraph"/>
        <w:numPr>
          <w:ilvl w:val="1"/>
          <w:numId w:val="2"/>
        </w:numPr>
        <w:rPr>
          <w:sz w:val="28"/>
          <w:szCs w:val="28"/>
        </w:rPr>
      </w:pPr>
      <w:r w:rsidRPr="001E6C5E">
        <w:rPr>
          <w:sz w:val="28"/>
          <w:szCs w:val="28"/>
        </w:rPr>
        <w:t>Question 1 - 82% Yes; 18% No</w:t>
      </w:r>
      <w:r w:rsidR="00F7026E">
        <w:rPr>
          <w:sz w:val="28"/>
          <w:szCs w:val="28"/>
        </w:rPr>
        <w:t xml:space="preserve"> (Goats)</w:t>
      </w:r>
    </w:p>
    <w:p w14:paraId="315263E3" w14:textId="2E740C49" w:rsidR="001E6C5E" w:rsidRPr="001E6C5E" w:rsidRDefault="001E6C5E" w:rsidP="00F770EF">
      <w:pPr>
        <w:pStyle w:val="ListParagraph"/>
        <w:numPr>
          <w:ilvl w:val="1"/>
          <w:numId w:val="2"/>
        </w:numPr>
        <w:rPr>
          <w:sz w:val="28"/>
          <w:szCs w:val="28"/>
        </w:rPr>
      </w:pPr>
      <w:r w:rsidRPr="001E6C5E">
        <w:rPr>
          <w:sz w:val="28"/>
          <w:szCs w:val="28"/>
        </w:rPr>
        <w:t xml:space="preserve">Question 2 - 94% </w:t>
      </w:r>
      <w:proofErr w:type="gramStart"/>
      <w:r w:rsidRPr="001E6C5E">
        <w:rPr>
          <w:sz w:val="28"/>
          <w:szCs w:val="28"/>
        </w:rPr>
        <w:t>Yes</w:t>
      </w:r>
      <w:r w:rsidR="002C6197" w:rsidRPr="001E6C5E">
        <w:rPr>
          <w:sz w:val="28"/>
          <w:szCs w:val="28"/>
        </w:rPr>
        <w:t xml:space="preserve">; </w:t>
      </w:r>
      <w:r w:rsidR="002C6197">
        <w:rPr>
          <w:sz w:val="28"/>
          <w:szCs w:val="28"/>
        </w:rPr>
        <w:t xml:space="preserve">  </w:t>
      </w:r>
      <w:proofErr w:type="gramEnd"/>
      <w:r w:rsidR="002C6197">
        <w:rPr>
          <w:sz w:val="28"/>
          <w:szCs w:val="28"/>
        </w:rPr>
        <w:t xml:space="preserve"> 6</w:t>
      </w:r>
      <w:r w:rsidRPr="001E6C5E">
        <w:rPr>
          <w:sz w:val="28"/>
          <w:szCs w:val="28"/>
        </w:rPr>
        <w:t>% No</w:t>
      </w:r>
      <w:r w:rsidR="00F7026E">
        <w:rPr>
          <w:sz w:val="28"/>
          <w:szCs w:val="28"/>
        </w:rPr>
        <w:t xml:space="preserve"> (Metal Roofing Materials)</w:t>
      </w:r>
    </w:p>
    <w:p w14:paraId="40CEBCE1" w14:textId="7F90424E" w:rsidR="001E6C5E" w:rsidRPr="001E6C5E" w:rsidRDefault="001E6C5E" w:rsidP="00F770EF">
      <w:pPr>
        <w:pStyle w:val="ListParagraph"/>
        <w:numPr>
          <w:ilvl w:val="1"/>
          <w:numId w:val="2"/>
        </w:numPr>
        <w:rPr>
          <w:sz w:val="28"/>
          <w:szCs w:val="28"/>
        </w:rPr>
      </w:pPr>
      <w:r w:rsidRPr="001E6C5E">
        <w:rPr>
          <w:sz w:val="28"/>
          <w:szCs w:val="28"/>
        </w:rPr>
        <w:t>Question 3 - 90% Yes; 10% No</w:t>
      </w:r>
      <w:r w:rsidR="00F7026E">
        <w:rPr>
          <w:sz w:val="28"/>
          <w:szCs w:val="28"/>
        </w:rPr>
        <w:t xml:space="preserve"> (Composite Roofing Materials)</w:t>
      </w:r>
    </w:p>
    <w:p w14:paraId="3EAB70EC" w14:textId="77777777" w:rsidR="00F7026E" w:rsidRDefault="001E6C5E" w:rsidP="00F770EF">
      <w:pPr>
        <w:pStyle w:val="ListParagraph"/>
        <w:numPr>
          <w:ilvl w:val="1"/>
          <w:numId w:val="2"/>
        </w:numPr>
        <w:rPr>
          <w:sz w:val="28"/>
          <w:szCs w:val="28"/>
        </w:rPr>
      </w:pPr>
      <w:r w:rsidRPr="00F7026E">
        <w:rPr>
          <w:sz w:val="28"/>
          <w:szCs w:val="28"/>
        </w:rPr>
        <w:t xml:space="preserve">Question 4 - 92% </w:t>
      </w:r>
      <w:proofErr w:type="gramStart"/>
      <w:r w:rsidRPr="00F7026E">
        <w:rPr>
          <w:sz w:val="28"/>
          <w:szCs w:val="28"/>
        </w:rPr>
        <w:t xml:space="preserve">Yes; </w:t>
      </w:r>
      <w:r w:rsidR="00F770EF" w:rsidRPr="00F7026E">
        <w:rPr>
          <w:sz w:val="28"/>
          <w:szCs w:val="28"/>
        </w:rPr>
        <w:t xml:space="preserve">  </w:t>
      </w:r>
      <w:proofErr w:type="gramEnd"/>
      <w:r w:rsidR="00F770EF" w:rsidRPr="00F7026E">
        <w:rPr>
          <w:sz w:val="28"/>
          <w:szCs w:val="28"/>
        </w:rPr>
        <w:t xml:space="preserve"> </w:t>
      </w:r>
      <w:r w:rsidRPr="00F7026E">
        <w:rPr>
          <w:sz w:val="28"/>
          <w:szCs w:val="28"/>
        </w:rPr>
        <w:t xml:space="preserve">8% No </w:t>
      </w:r>
      <w:r w:rsidR="00F7026E" w:rsidRPr="00F7026E">
        <w:rPr>
          <w:sz w:val="28"/>
          <w:szCs w:val="28"/>
        </w:rPr>
        <w:t>(S</w:t>
      </w:r>
      <w:r w:rsidR="00F7026E">
        <w:rPr>
          <w:sz w:val="28"/>
          <w:szCs w:val="28"/>
        </w:rPr>
        <w:t>iding Materials – residence)</w:t>
      </w:r>
    </w:p>
    <w:p w14:paraId="293BC4C3" w14:textId="6E9C487B" w:rsidR="001E6C5E" w:rsidRPr="00F7026E" w:rsidRDefault="001E6C5E" w:rsidP="00F770EF">
      <w:pPr>
        <w:pStyle w:val="ListParagraph"/>
        <w:numPr>
          <w:ilvl w:val="1"/>
          <w:numId w:val="2"/>
        </w:numPr>
        <w:rPr>
          <w:sz w:val="28"/>
          <w:szCs w:val="28"/>
        </w:rPr>
      </w:pPr>
      <w:r w:rsidRPr="00F7026E">
        <w:rPr>
          <w:sz w:val="28"/>
          <w:szCs w:val="28"/>
        </w:rPr>
        <w:t xml:space="preserve">Question 5 </w:t>
      </w:r>
      <w:r w:rsidR="00F770EF" w:rsidRPr="00F7026E">
        <w:rPr>
          <w:sz w:val="28"/>
          <w:szCs w:val="28"/>
        </w:rPr>
        <w:t xml:space="preserve">- </w:t>
      </w:r>
      <w:r w:rsidRPr="00F7026E">
        <w:rPr>
          <w:sz w:val="28"/>
          <w:szCs w:val="28"/>
        </w:rPr>
        <w:t xml:space="preserve">92% </w:t>
      </w:r>
      <w:proofErr w:type="gramStart"/>
      <w:r w:rsidRPr="00F7026E">
        <w:rPr>
          <w:sz w:val="28"/>
          <w:szCs w:val="28"/>
        </w:rPr>
        <w:t xml:space="preserve">Yes; </w:t>
      </w:r>
      <w:r w:rsidR="00F770EF" w:rsidRPr="00F7026E">
        <w:rPr>
          <w:sz w:val="28"/>
          <w:szCs w:val="28"/>
        </w:rPr>
        <w:t xml:space="preserve">  </w:t>
      </w:r>
      <w:proofErr w:type="gramEnd"/>
      <w:r w:rsidR="00F770EF" w:rsidRPr="00F7026E">
        <w:rPr>
          <w:sz w:val="28"/>
          <w:szCs w:val="28"/>
        </w:rPr>
        <w:t xml:space="preserve"> </w:t>
      </w:r>
      <w:r w:rsidR="002C6197" w:rsidRPr="00F7026E">
        <w:rPr>
          <w:sz w:val="28"/>
          <w:szCs w:val="28"/>
        </w:rPr>
        <w:t>8%</w:t>
      </w:r>
      <w:r w:rsidR="00F770EF" w:rsidRPr="00F7026E">
        <w:rPr>
          <w:sz w:val="28"/>
          <w:szCs w:val="28"/>
        </w:rPr>
        <w:t xml:space="preserve"> No</w:t>
      </w:r>
      <w:r w:rsidR="00F7026E">
        <w:rPr>
          <w:sz w:val="28"/>
          <w:szCs w:val="28"/>
        </w:rPr>
        <w:t xml:space="preserve"> (Siding Materials - outbuildings</w:t>
      </w:r>
    </w:p>
    <w:p w14:paraId="03244DC6" w14:textId="77777777" w:rsidR="00F770EF" w:rsidRPr="001E6C5E" w:rsidRDefault="00F770EF" w:rsidP="00F770EF">
      <w:pPr>
        <w:pStyle w:val="ListParagraph"/>
        <w:ind w:left="1440"/>
        <w:rPr>
          <w:sz w:val="28"/>
          <w:szCs w:val="28"/>
        </w:rPr>
      </w:pPr>
    </w:p>
    <w:p w14:paraId="48C741D2" w14:textId="5691B439" w:rsidR="00F770EF" w:rsidRPr="00F770EF" w:rsidRDefault="00F770EF" w:rsidP="00F770EF">
      <w:pPr>
        <w:pStyle w:val="ListParagraph"/>
        <w:numPr>
          <w:ilvl w:val="0"/>
          <w:numId w:val="2"/>
        </w:numPr>
        <w:rPr>
          <w:sz w:val="28"/>
          <w:szCs w:val="28"/>
        </w:rPr>
      </w:pPr>
      <w:r w:rsidRPr="001E6C5E">
        <w:rPr>
          <w:sz w:val="28"/>
          <w:szCs w:val="28"/>
          <w:u w:val="single"/>
        </w:rPr>
        <w:t>For Category 2 questions</w:t>
      </w:r>
      <w:r w:rsidRPr="001E6C5E">
        <w:rPr>
          <w:sz w:val="28"/>
          <w:szCs w:val="28"/>
        </w:rPr>
        <w:t xml:space="preserve">, </w:t>
      </w:r>
    </w:p>
    <w:p w14:paraId="38DBA2A0" w14:textId="4D3C715B" w:rsidR="00F770EF" w:rsidRPr="00F770EF" w:rsidRDefault="00F770EF" w:rsidP="00F770EF">
      <w:pPr>
        <w:pStyle w:val="ListParagraph"/>
        <w:numPr>
          <w:ilvl w:val="1"/>
          <w:numId w:val="2"/>
        </w:numPr>
        <w:rPr>
          <w:sz w:val="28"/>
          <w:szCs w:val="28"/>
        </w:rPr>
      </w:pPr>
      <w:r w:rsidRPr="00F770EF">
        <w:rPr>
          <w:sz w:val="28"/>
          <w:szCs w:val="28"/>
        </w:rPr>
        <w:lastRenderedPageBreak/>
        <w:t>Question 1 - 88% Yes; 12% No (Internet voting)</w:t>
      </w:r>
    </w:p>
    <w:p w14:paraId="5CFAB84D" w14:textId="72FB624A" w:rsidR="00F770EF" w:rsidRPr="001E6C5E" w:rsidRDefault="00F770EF" w:rsidP="00F770EF">
      <w:pPr>
        <w:pStyle w:val="ListParagraph"/>
        <w:numPr>
          <w:ilvl w:val="1"/>
          <w:numId w:val="2"/>
        </w:numPr>
        <w:rPr>
          <w:sz w:val="28"/>
          <w:szCs w:val="28"/>
        </w:rPr>
      </w:pPr>
      <w:r w:rsidRPr="001E6C5E">
        <w:rPr>
          <w:sz w:val="28"/>
          <w:szCs w:val="28"/>
        </w:rPr>
        <w:t xml:space="preserve">Question 2 - 46% </w:t>
      </w:r>
      <w:r>
        <w:rPr>
          <w:sz w:val="28"/>
          <w:szCs w:val="28"/>
        </w:rPr>
        <w:t>Yes; 54% No (Outside management)</w:t>
      </w:r>
    </w:p>
    <w:p w14:paraId="197D5C8F" w14:textId="77777777" w:rsidR="00F770EF" w:rsidRPr="001E6C5E" w:rsidRDefault="00F770EF" w:rsidP="00F770EF">
      <w:pPr>
        <w:pStyle w:val="ListParagraph"/>
        <w:numPr>
          <w:ilvl w:val="1"/>
          <w:numId w:val="2"/>
        </w:numPr>
        <w:rPr>
          <w:sz w:val="28"/>
          <w:szCs w:val="28"/>
        </w:rPr>
      </w:pPr>
      <w:r w:rsidRPr="001E6C5E">
        <w:rPr>
          <w:sz w:val="28"/>
          <w:szCs w:val="28"/>
        </w:rPr>
        <w:t xml:space="preserve">Question 3 - 81.6% Yes; No or N/A 18.4% (Board latitude in approving certain materials) </w:t>
      </w:r>
    </w:p>
    <w:p w14:paraId="30F69D15" w14:textId="77777777" w:rsidR="00F770EF" w:rsidRPr="00F770EF" w:rsidRDefault="00F770EF" w:rsidP="00F770EF">
      <w:pPr>
        <w:pStyle w:val="ListParagraph"/>
        <w:rPr>
          <w:sz w:val="28"/>
          <w:szCs w:val="28"/>
        </w:rPr>
      </w:pPr>
    </w:p>
    <w:p w14:paraId="6B2F6717" w14:textId="723C6456" w:rsidR="001E6C5E" w:rsidRPr="001E6C5E" w:rsidRDefault="001E6C5E" w:rsidP="001E6C5E">
      <w:pPr>
        <w:pStyle w:val="ListParagraph"/>
        <w:numPr>
          <w:ilvl w:val="0"/>
          <w:numId w:val="2"/>
        </w:numPr>
        <w:rPr>
          <w:sz w:val="28"/>
          <w:szCs w:val="28"/>
        </w:rPr>
      </w:pPr>
      <w:r w:rsidRPr="001E6C5E">
        <w:rPr>
          <w:sz w:val="28"/>
          <w:szCs w:val="28"/>
          <w:u w:val="single"/>
        </w:rPr>
        <w:t>For Category 3</w:t>
      </w:r>
      <w:r w:rsidR="00F770EF">
        <w:rPr>
          <w:sz w:val="28"/>
          <w:szCs w:val="28"/>
          <w:u w:val="single"/>
        </w:rPr>
        <w:t xml:space="preserve"> question</w:t>
      </w:r>
      <w:r w:rsidRPr="001E6C5E">
        <w:rPr>
          <w:sz w:val="28"/>
          <w:szCs w:val="28"/>
          <w:u w:val="single"/>
        </w:rPr>
        <w:t xml:space="preserve">: </w:t>
      </w:r>
    </w:p>
    <w:p w14:paraId="11E23B0B" w14:textId="3CD2A6AE" w:rsidR="00F770EF" w:rsidRDefault="000964AA" w:rsidP="00F770EF">
      <w:pPr>
        <w:pStyle w:val="ListParagraph"/>
        <w:numPr>
          <w:ilvl w:val="1"/>
          <w:numId w:val="2"/>
        </w:numPr>
        <w:rPr>
          <w:sz w:val="28"/>
          <w:szCs w:val="28"/>
        </w:rPr>
      </w:pPr>
      <w:r>
        <w:rPr>
          <w:sz w:val="28"/>
          <w:szCs w:val="28"/>
        </w:rPr>
        <w:t>HOA statutory updates recommended by VF Law</w:t>
      </w:r>
      <w:r w:rsidR="00F770EF">
        <w:rPr>
          <w:sz w:val="28"/>
          <w:szCs w:val="28"/>
        </w:rPr>
        <w:t>:</w:t>
      </w:r>
    </w:p>
    <w:p w14:paraId="18780158" w14:textId="24F34527" w:rsidR="00F770EF" w:rsidRDefault="000964AA" w:rsidP="00F770EF">
      <w:pPr>
        <w:pStyle w:val="ListParagraph"/>
        <w:numPr>
          <w:ilvl w:val="1"/>
          <w:numId w:val="2"/>
        </w:numPr>
        <w:rPr>
          <w:sz w:val="28"/>
          <w:szCs w:val="28"/>
        </w:rPr>
      </w:pPr>
      <w:r>
        <w:rPr>
          <w:sz w:val="28"/>
          <w:szCs w:val="28"/>
        </w:rPr>
        <w:t>83% Yes; 17</w:t>
      </w:r>
      <w:r w:rsidR="00974DAE">
        <w:rPr>
          <w:sz w:val="28"/>
          <w:szCs w:val="28"/>
        </w:rPr>
        <w:t xml:space="preserve">% No or </w:t>
      </w:r>
      <w:r>
        <w:rPr>
          <w:sz w:val="28"/>
          <w:szCs w:val="28"/>
        </w:rPr>
        <w:t xml:space="preserve">blank </w:t>
      </w:r>
      <w:r w:rsidR="00974DAE">
        <w:rPr>
          <w:sz w:val="28"/>
          <w:szCs w:val="28"/>
        </w:rPr>
        <w:t>(1)</w:t>
      </w:r>
    </w:p>
    <w:p w14:paraId="58C5ABBE" w14:textId="56A2FDE9" w:rsidR="00F770EF" w:rsidRDefault="00F770EF" w:rsidP="00F770EF">
      <w:pPr>
        <w:pStyle w:val="ListParagraph"/>
        <w:rPr>
          <w:sz w:val="28"/>
          <w:szCs w:val="28"/>
        </w:rPr>
      </w:pPr>
    </w:p>
    <w:p w14:paraId="3D4CED62" w14:textId="445EAD54" w:rsidR="006667C0" w:rsidRPr="00F770EF" w:rsidRDefault="00974DAE" w:rsidP="006667C0">
      <w:pPr>
        <w:pStyle w:val="ListParagraph"/>
        <w:numPr>
          <w:ilvl w:val="0"/>
          <w:numId w:val="3"/>
        </w:numPr>
        <w:rPr>
          <w:sz w:val="28"/>
          <w:szCs w:val="28"/>
        </w:rPr>
      </w:pPr>
      <w:r>
        <w:rPr>
          <w:sz w:val="28"/>
          <w:szCs w:val="28"/>
        </w:rPr>
        <w:t>Overall: O</w:t>
      </w:r>
      <w:r w:rsidR="001E6C5E" w:rsidRPr="00F770EF">
        <w:rPr>
          <w:sz w:val="28"/>
          <w:szCs w:val="28"/>
        </w:rPr>
        <w:t xml:space="preserve">verwhelming support for all categories of proposed changes. Unfortunately, the voting period used precluded using all ballots. </w:t>
      </w:r>
    </w:p>
    <w:p w14:paraId="4B3B909B" w14:textId="77777777" w:rsidR="006667C0" w:rsidRPr="006667C0" w:rsidRDefault="006667C0" w:rsidP="006667C0">
      <w:pPr>
        <w:rPr>
          <w:sz w:val="28"/>
          <w:szCs w:val="28"/>
        </w:rPr>
      </w:pPr>
    </w:p>
    <w:p w14:paraId="30A948EB" w14:textId="2C54A11E" w:rsidR="00262F44" w:rsidRPr="00262F44" w:rsidRDefault="005340E7" w:rsidP="00262F44">
      <w:pPr>
        <w:pStyle w:val="ListParagraph"/>
        <w:numPr>
          <w:ilvl w:val="0"/>
          <w:numId w:val="1"/>
        </w:numPr>
        <w:rPr>
          <w:b/>
          <w:bCs/>
          <w:sz w:val="28"/>
          <w:szCs w:val="28"/>
        </w:rPr>
      </w:pPr>
      <w:r w:rsidRPr="005340E7">
        <w:rPr>
          <w:b/>
          <w:bCs/>
          <w:sz w:val="28"/>
          <w:szCs w:val="28"/>
        </w:rPr>
        <w:t>Going Forward</w:t>
      </w:r>
      <w:r>
        <w:rPr>
          <w:b/>
          <w:bCs/>
          <w:sz w:val="28"/>
          <w:szCs w:val="28"/>
        </w:rPr>
        <w:t xml:space="preserve">: </w:t>
      </w:r>
      <w:r>
        <w:rPr>
          <w:sz w:val="28"/>
          <w:szCs w:val="28"/>
        </w:rPr>
        <w:t>The Board and the Governing Documents Committee received much valuable input from residents during th</w:t>
      </w:r>
      <w:r w:rsidR="00797242">
        <w:rPr>
          <w:sz w:val="28"/>
          <w:szCs w:val="28"/>
        </w:rPr>
        <w:t>e</w:t>
      </w:r>
      <w:r>
        <w:rPr>
          <w:sz w:val="28"/>
          <w:szCs w:val="28"/>
        </w:rPr>
        <w:t xml:space="preserve"> </w:t>
      </w:r>
      <w:r w:rsidR="00797242">
        <w:rPr>
          <w:sz w:val="28"/>
          <w:szCs w:val="28"/>
        </w:rPr>
        <w:t xml:space="preserve">balloting </w:t>
      </w:r>
      <w:r>
        <w:rPr>
          <w:sz w:val="28"/>
          <w:szCs w:val="28"/>
        </w:rPr>
        <w:t>process, m</w:t>
      </w:r>
      <w:r w:rsidR="00164029">
        <w:rPr>
          <w:sz w:val="28"/>
          <w:szCs w:val="28"/>
        </w:rPr>
        <w:t>ost</w:t>
      </w:r>
      <w:r>
        <w:rPr>
          <w:sz w:val="28"/>
          <w:szCs w:val="28"/>
        </w:rPr>
        <w:t xml:space="preserve"> of which w</w:t>
      </w:r>
      <w:r w:rsidR="00164029">
        <w:rPr>
          <w:sz w:val="28"/>
          <w:szCs w:val="28"/>
        </w:rPr>
        <w:t>as</w:t>
      </w:r>
      <w:r>
        <w:rPr>
          <w:sz w:val="28"/>
          <w:szCs w:val="28"/>
        </w:rPr>
        <w:t xml:space="preserve"> received </w:t>
      </w:r>
      <w:r w:rsidRPr="00262F44">
        <w:rPr>
          <w:sz w:val="28"/>
          <w:szCs w:val="28"/>
          <w:u w:val="single"/>
        </w:rPr>
        <w:t>after</w:t>
      </w:r>
      <w:r>
        <w:rPr>
          <w:sz w:val="28"/>
          <w:szCs w:val="28"/>
        </w:rPr>
        <w:t xml:space="preserve"> the Ballots went out. </w:t>
      </w:r>
      <w:r w:rsidR="00164029">
        <w:rPr>
          <w:sz w:val="28"/>
          <w:szCs w:val="28"/>
        </w:rPr>
        <w:t>G</w:t>
      </w:r>
      <w:r>
        <w:rPr>
          <w:sz w:val="28"/>
          <w:szCs w:val="28"/>
        </w:rPr>
        <w:t>oing forward</w:t>
      </w:r>
      <w:r w:rsidR="00164029">
        <w:rPr>
          <w:sz w:val="28"/>
          <w:szCs w:val="28"/>
        </w:rPr>
        <w:t>,</w:t>
      </w:r>
      <w:r>
        <w:rPr>
          <w:sz w:val="28"/>
          <w:szCs w:val="28"/>
        </w:rPr>
        <w:t xml:space="preserve"> the Governing Documents Committee will be taking all </w:t>
      </w:r>
      <w:r w:rsidR="00797242">
        <w:rPr>
          <w:sz w:val="28"/>
          <w:szCs w:val="28"/>
        </w:rPr>
        <w:t xml:space="preserve">those </w:t>
      </w:r>
      <w:r>
        <w:rPr>
          <w:sz w:val="28"/>
          <w:szCs w:val="28"/>
        </w:rPr>
        <w:t xml:space="preserve">comments </w:t>
      </w:r>
      <w:r w:rsidR="00F34625">
        <w:rPr>
          <w:sz w:val="28"/>
          <w:szCs w:val="28"/>
        </w:rPr>
        <w:t>received and</w:t>
      </w:r>
      <w:r w:rsidR="008E180D">
        <w:rPr>
          <w:sz w:val="28"/>
          <w:szCs w:val="28"/>
        </w:rPr>
        <w:t xml:space="preserve"> will be</w:t>
      </w:r>
      <w:r>
        <w:rPr>
          <w:sz w:val="28"/>
          <w:szCs w:val="28"/>
        </w:rPr>
        <w:t xml:space="preserve"> </w:t>
      </w:r>
      <w:r w:rsidR="00262F44">
        <w:rPr>
          <w:sz w:val="28"/>
          <w:szCs w:val="28"/>
        </w:rPr>
        <w:t xml:space="preserve">redrafting certain portions of the proposed covenants to </w:t>
      </w:r>
      <w:r>
        <w:rPr>
          <w:sz w:val="28"/>
          <w:szCs w:val="28"/>
        </w:rPr>
        <w:t>incorporat</w:t>
      </w:r>
      <w:r w:rsidR="00262F44">
        <w:rPr>
          <w:sz w:val="28"/>
          <w:szCs w:val="28"/>
        </w:rPr>
        <w:t>e some of these suggestions.</w:t>
      </w:r>
    </w:p>
    <w:p w14:paraId="62D8A8FD" w14:textId="08B8B2A0" w:rsidR="00164029" w:rsidRDefault="00262F44" w:rsidP="00262F44">
      <w:pPr>
        <w:pStyle w:val="ListParagraph"/>
        <w:rPr>
          <w:b/>
          <w:bCs/>
          <w:sz w:val="28"/>
          <w:szCs w:val="28"/>
        </w:rPr>
      </w:pPr>
      <w:r>
        <w:rPr>
          <w:b/>
          <w:bCs/>
          <w:sz w:val="28"/>
          <w:szCs w:val="28"/>
        </w:rPr>
        <w:t xml:space="preserve"> </w:t>
      </w:r>
    </w:p>
    <w:p w14:paraId="62FCAA43" w14:textId="7798AD73" w:rsidR="00164029" w:rsidRPr="00164029" w:rsidRDefault="00164029" w:rsidP="00164029">
      <w:pPr>
        <w:ind w:left="720"/>
        <w:rPr>
          <w:sz w:val="28"/>
          <w:szCs w:val="28"/>
        </w:rPr>
      </w:pPr>
      <w:r>
        <w:rPr>
          <w:sz w:val="28"/>
          <w:szCs w:val="28"/>
        </w:rPr>
        <w:t xml:space="preserve">As was the case during the last Ballot process, we will </w:t>
      </w:r>
      <w:r w:rsidR="00262F44">
        <w:rPr>
          <w:sz w:val="28"/>
          <w:szCs w:val="28"/>
        </w:rPr>
        <w:t xml:space="preserve">again </w:t>
      </w:r>
      <w:r>
        <w:rPr>
          <w:sz w:val="28"/>
          <w:szCs w:val="28"/>
        </w:rPr>
        <w:t>publish the proposed Covenants on the website for a period of at least 30 days</w:t>
      </w:r>
      <w:r w:rsidR="0018777B">
        <w:rPr>
          <w:sz w:val="28"/>
          <w:szCs w:val="28"/>
        </w:rPr>
        <w:t xml:space="preserve"> prior to the mailing</w:t>
      </w:r>
      <w:r>
        <w:rPr>
          <w:sz w:val="28"/>
          <w:szCs w:val="28"/>
        </w:rPr>
        <w:t xml:space="preserve"> </w:t>
      </w:r>
      <w:r w:rsidR="0018777B">
        <w:rPr>
          <w:sz w:val="28"/>
          <w:szCs w:val="28"/>
        </w:rPr>
        <w:t xml:space="preserve">of Ballots </w:t>
      </w:r>
      <w:r>
        <w:rPr>
          <w:sz w:val="28"/>
          <w:szCs w:val="28"/>
        </w:rPr>
        <w:t xml:space="preserve">to provide for Resident input PRIOR to </w:t>
      </w:r>
      <w:r w:rsidR="0018777B">
        <w:rPr>
          <w:sz w:val="28"/>
          <w:szCs w:val="28"/>
        </w:rPr>
        <w:t>such</w:t>
      </w:r>
      <w:r>
        <w:rPr>
          <w:sz w:val="28"/>
          <w:szCs w:val="28"/>
        </w:rPr>
        <w:t xml:space="preserve"> mailing</w:t>
      </w:r>
      <w:r w:rsidR="0018777B">
        <w:rPr>
          <w:sz w:val="28"/>
          <w:szCs w:val="28"/>
        </w:rPr>
        <w:t xml:space="preserve">. </w:t>
      </w:r>
      <w:r w:rsidR="000E04E8">
        <w:rPr>
          <w:sz w:val="28"/>
          <w:szCs w:val="28"/>
        </w:rPr>
        <w:t xml:space="preserve">Residents are encouraged to respond during this commenting period with their concerns so that we may address them </w:t>
      </w:r>
      <w:r w:rsidR="004577C6">
        <w:rPr>
          <w:sz w:val="28"/>
          <w:szCs w:val="28"/>
        </w:rPr>
        <w:t>before balloting begins.</w:t>
      </w:r>
    </w:p>
    <w:p w14:paraId="7D4B29D5" w14:textId="77777777" w:rsidR="00EF57AC" w:rsidRPr="00EF57AC" w:rsidRDefault="00EF57AC" w:rsidP="00EF57AC">
      <w:pPr>
        <w:pStyle w:val="ListParagraph"/>
        <w:rPr>
          <w:sz w:val="28"/>
          <w:szCs w:val="28"/>
        </w:rPr>
      </w:pPr>
    </w:p>
    <w:p w14:paraId="3EBF72A0" w14:textId="6ED062FB" w:rsidR="00EF57AC" w:rsidRPr="00EF57AC" w:rsidRDefault="00EF57AC" w:rsidP="00EF57AC">
      <w:pPr>
        <w:pStyle w:val="ListParagraph"/>
        <w:rPr>
          <w:sz w:val="28"/>
          <w:szCs w:val="28"/>
        </w:rPr>
      </w:pPr>
      <w:r>
        <w:rPr>
          <w:sz w:val="28"/>
          <w:szCs w:val="28"/>
        </w:rPr>
        <w:t xml:space="preserve">The Board and Governing Documents Committee feels that </w:t>
      </w:r>
      <w:r w:rsidR="001B0013">
        <w:rPr>
          <w:sz w:val="28"/>
          <w:szCs w:val="28"/>
        </w:rPr>
        <w:t xml:space="preserve">during this process </w:t>
      </w:r>
      <w:r>
        <w:rPr>
          <w:sz w:val="28"/>
          <w:szCs w:val="28"/>
        </w:rPr>
        <w:t xml:space="preserve">we received poor </w:t>
      </w:r>
      <w:r w:rsidR="001B0013">
        <w:rPr>
          <w:sz w:val="28"/>
          <w:szCs w:val="28"/>
        </w:rPr>
        <w:t>l</w:t>
      </w:r>
      <w:r>
        <w:rPr>
          <w:sz w:val="28"/>
          <w:szCs w:val="28"/>
        </w:rPr>
        <w:t xml:space="preserve">egal </w:t>
      </w:r>
      <w:r w:rsidR="001B0013">
        <w:rPr>
          <w:sz w:val="28"/>
          <w:szCs w:val="28"/>
        </w:rPr>
        <w:t>a</w:t>
      </w:r>
      <w:r>
        <w:rPr>
          <w:sz w:val="28"/>
          <w:szCs w:val="28"/>
        </w:rPr>
        <w:t>dvice in two major categories</w:t>
      </w:r>
      <w:r w:rsidR="0050702E">
        <w:rPr>
          <w:sz w:val="28"/>
          <w:szCs w:val="28"/>
        </w:rPr>
        <w:t xml:space="preserve">. The first was </w:t>
      </w:r>
      <w:r>
        <w:rPr>
          <w:sz w:val="28"/>
          <w:szCs w:val="28"/>
        </w:rPr>
        <w:t xml:space="preserve">the communication </w:t>
      </w:r>
      <w:r w:rsidR="00262F44">
        <w:rPr>
          <w:sz w:val="28"/>
          <w:szCs w:val="28"/>
        </w:rPr>
        <w:t xml:space="preserve">as to </w:t>
      </w:r>
      <w:r>
        <w:rPr>
          <w:sz w:val="28"/>
          <w:szCs w:val="28"/>
        </w:rPr>
        <w:t xml:space="preserve">when ballots </w:t>
      </w:r>
      <w:r w:rsidR="00F34625">
        <w:rPr>
          <w:sz w:val="28"/>
          <w:szCs w:val="28"/>
        </w:rPr>
        <w:t>could</w:t>
      </w:r>
      <w:r>
        <w:rPr>
          <w:sz w:val="28"/>
          <w:szCs w:val="28"/>
        </w:rPr>
        <w:t xml:space="preserve"> be returned</w:t>
      </w:r>
      <w:r w:rsidR="00262F44">
        <w:rPr>
          <w:sz w:val="28"/>
          <w:szCs w:val="28"/>
        </w:rPr>
        <w:t xml:space="preserve">. Our Legal Counsel advised that we </w:t>
      </w:r>
      <w:r w:rsidR="00F34625">
        <w:rPr>
          <w:sz w:val="28"/>
          <w:szCs w:val="28"/>
        </w:rPr>
        <w:t>have</w:t>
      </w:r>
      <w:r w:rsidR="00262F44">
        <w:rPr>
          <w:sz w:val="28"/>
          <w:szCs w:val="28"/>
        </w:rPr>
        <w:t xml:space="preserve"> up to 60 days </w:t>
      </w:r>
      <w:r w:rsidR="0050702E">
        <w:rPr>
          <w:sz w:val="28"/>
          <w:szCs w:val="28"/>
        </w:rPr>
        <w:t xml:space="preserve">after ballot mailing </w:t>
      </w:r>
      <w:r w:rsidR="00262F44">
        <w:rPr>
          <w:sz w:val="28"/>
          <w:szCs w:val="28"/>
        </w:rPr>
        <w:t xml:space="preserve">for </w:t>
      </w:r>
      <w:r w:rsidR="0050702E">
        <w:rPr>
          <w:sz w:val="28"/>
          <w:szCs w:val="28"/>
        </w:rPr>
        <w:t>b</w:t>
      </w:r>
      <w:r w:rsidR="00262F44">
        <w:rPr>
          <w:sz w:val="28"/>
          <w:szCs w:val="28"/>
        </w:rPr>
        <w:t xml:space="preserve">allot return, </w:t>
      </w:r>
      <w:r w:rsidR="0050702E">
        <w:rPr>
          <w:sz w:val="28"/>
          <w:szCs w:val="28"/>
        </w:rPr>
        <w:t>and then</w:t>
      </w:r>
      <w:r w:rsidR="00262F44">
        <w:rPr>
          <w:sz w:val="28"/>
          <w:szCs w:val="28"/>
        </w:rPr>
        <w:t xml:space="preserve"> later reversed that opinion and stated that </w:t>
      </w:r>
      <w:r>
        <w:rPr>
          <w:sz w:val="28"/>
          <w:szCs w:val="28"/>
        </w:rPr>
        <w:t xml:space="preserve">ballots returned after the </w:t>
      </w:r>
      <w:proofErr w:type="gramStart"/>
      <w:r>
        <w:rPr>
          <w:sz w:val="28"/>
          <w:szCs w:val="28"/>
        </w:rPr>
        <w:t>21 day</w:t>
      </w:r>
      <w:proofErr w:type="gramEnd"/>
      <w:r>
        <w:rPr>
          <w:sz w:val="28"/>
          <w:szCs w:val="28"/>
        </w:rPr>
        <w:t xml:space="preserve"> period</w:t>
      </w:r>
      <w:r w:rsidR="00262F44">
        <w:rPr>
          <w:sz w:val="28"/>
          <w:szCs w:val="28"/>
        </w:rPr>
        <w:t xml:space="preserve"> would be invalidated</w:t>
      </w:r>
      <w:r w:rsidR="0050702E">
        <w:rPr>
          <w:sz w:val="28"/>
          <w:szCs w:val="28"/>
        </w:rPr>
        <w:t>. Secondly</w:t>
      </w:r>
      <w:r>
        <w:rPr>
          <w:sz w:val="28"/>
          <w:szCs w:val="28"/>
        </w:rPr>
        <w:t xml:space="preserve">, </w:t>
      </w:r>
      <w:r w:rsidR="0050702E">
        <w:rPr>
          <w:sz w:val="28"/>
          <w:szCs w:val="28"/>
        </w:rPr>
        <w:t>o</w:t>
      </w:r>
      <w:r>
        <w:rPr>
          <w:sz w:val="28"/>
          <w:szCs w:val="28"/>
        </w:rPr>
        <w:t xml:space="preserve">ur Legal Counsel had us incorporate </w:t>
      </w:r>
      <w:r w:rsidRPr="00262F44">
        <w:rPr>
          <w:sz w:val="28"/>
          <w:szCs w:val="28"/>
          <w:u w:val="single"/>
        </w:rPr>
        <w:t>all</w:t>
      </w:r>
      <w:r>
        <w:rPr>
          <w:sz w:val="28"/>
          <w:szCs w:val="28"/>
        </w:rPr>
        <w:t xml:space="preserve"> components of the CCIOA (Colorado Common Interest Ownership Act), even though only</w:t>
      </w:r>
      <w:r w:rsidR="0050702E">
        <w:rPr>
          <w:sz w:val="28"/>
          <w:szCs w:val="28"/>
        </w:rPr>
        <w:t xml:space="preserve"> certain</w:t>
      </w:r>
      <w:r>
        <w:rPr>
          <w:sz w:val="28"/>
          <w:szCs w:val="28"/>
        </w:rPr>
        <w:t xml:space="preserve"> portions were necessary for </w:t>
      </w:r>
      <w:r w:rsidR="00164029">
        <w:rPr>
          <w:sz w:val="28"/>
          <w:szCs w:val="28"/>
        </w:rPr>
        <w:t>c</w:t>
      </w:r>
      <w:r>
        <w:rPr>
          <w:sz w:val="28"/>
          <w:szCs w:val="28"/>
        </w:rPr>
        <w:t>ommunities incorporated prior to 1992.</w:t>
      </w:r>
    </w:p>
    <w:p w14:paraId="519D472E" w14:textId="77777777" w:rsidR="00EF57AC" w:rsidRPr="00EF57AC" w:rsidRDefault="00EF57AC" w:rsidP="00EF57AC">
      <w:pPr>
        <w:pStyle w:val="ListParagraph"/>
        <w:rPr>
          <w:sz w:val="28"/>
          <w:szCs w:val="28"/>
        </w:rPr>
      </w:pPr>
    </w:p>
    <w:p w14:paraId="4A9A8EBD" w14:textId="114160FD" w:rsidR="005340E7" w:rsidRDefault="00252932" w:rsidP="00EF57AC">
      <w:pPr>
        <w:pStyle w:val="ListParagraph"/>
        <w:rPr>
          <w:sz w:val="28"/>
          <w:szCs w:val="28"/>
        </w:rPr>
      </w:pPr>
      <w:r w:rsidRPr="00252932">
        <w:rPr>
          <w:sz w:val="28"/>
          <w:szCs w:val="28"/>
        </w:rPr>
        <w:lastRenderedPageBreak/>
        <w:t>Accordingly, in addition to some of the other comments received, we will review all the provisions of the CCIOA. Any text that states we follow CCIOA in its entirety will be removed. Focus will be on adopting those portions of the Act that are applicable to HOAs created before 1992. Other portions of the CCIOA will be reviewed and considered for adoption if beneficial to the BH</w:t>
      </w:r>
      <w:r>
        <w:rPr>
          <w:sz w:val="28"/>
          <w:szCs w:val="28"/>
        </w:rPr>
        <w:t>O</w:t>
      </w:r>
      <w:r w:rsidRPr="00252932">
        <w:rPr>
          <w:sz w:val="28"/>
          <w:szCs w:val="28"/>
        </w:rPr>
        <w:t>A.</w:t>
      </w:r>
      <w:r>
        <w:rPr>
          <w:rFonts w:ascii="Arial" w:hAnsi="Arial" w:cs="Arial"/>
        </w:rPr>
        <w:t> </w:t>
      </w:r>
      <w:r w:rsidR="00150CC7">
        <w:rPr>
          <w:sz w:val="28"/>
          <w:szCs w:val="28"/>
        </w:rPr>
        <w:t xml:space="preserve">This will still allow the Bannockburn HOA to </w:t>
      </w:r>
      <w:proofErr w:type="gramStart"/>
      <w:r w:rsidR="00150CC7">
        <w:rPr>
          <w:sz w:val="28"/>
          <w:szCs w:val="28"/>
        </w:rPr>
        <w:t>be in compliance with</w:t>
      </w:r>
      <w:proofErr w:type="gramEnd"/>
      <w:r w:rsidR="00150CC7">
        <w:rPr>
          <w:sz w:val="28"/>
          <w:szCs w:val="28"/>
        </w:rPr>
        <w:t xml:space="preserve"> Colorado Law, but will limit the extent of that compliance to be only the minimum required for our Association. </w:t>
      </w:r>
      <w:r w:rsidR="00EF57AC">
        <w:rPr>
          <w:sz w:val="28"/>
          <w:szCs w:val="28"/>
        </w:rPr>
        <w:t>Of course</w:t>
      </w:r>
      <w:r w:rsidR="001B0013">
        <w:rPr>
          <w:sz w:val="28"/>
          <w:szCs w:val="28"/>
        </w:rPr>
        <w:t>,</w:t>
      </w:r>
      <w:r w:rsidR="00EF57AC">
        <w:rPr>
          <w:sz w:val="28"/>
          <w:szCs w:val="28"/>
        </w:rPr>
        <w:t xml:space="preserve"> future Ballot mailing and counting will be conducted </w:t>
      </w:r>
      <w:r w:rsidR="001B0013">
        <w:rPr>
          <w:sz w:val="28"/>
          <w:szCs w:val="28"/>
        </w:rPr>
        <w:t xml:space="preserve">strictly within the </w:t>
      </w:r>
      <w:r w:rsidR="00F34625">
        <w:rPr>
          <w:sz w:val="28"/>
          <w:szCs w:val="28"/>
        </w:rPr>
        <w:t>21-day</w:t>
      </w:r>
      <w:r w:rsidR="001B0013">
        <w:rPr>
          <w:sz w:val="28"/>
          <w:szCs w:val="28"/>
        </w:rPr>
        <w:t xml:space="preserve"> period identified in the current Covenants.</w:t>
      </w:r>
    </w:p>
    <w:p w14:paraId="654E1B15" w14:textId="0071EE9E" w:rsidR="00EF57AC" w:rsidRDefault="00EF57AC" w:rsidP="00EF57AC">
      <w:pPr>
        <w:pStyle w:val="ListParagraph"/>
        <w:rPr>
          <w:sz w:val="28"/>
          <w:szCs w:val="28"/>
        </w:rPr>
      </w:pPr>
    </w:p>
    <w:p w14:paraId="2DDBCBC9" w14:textId="4E829DC5" w:rsidR="00EF57AC" w:rsidRDefault="00EF57AC" w:rsidP="00EF57AC">
      <w:pPr>
        <w:pStyle w:val="ListParagraph"/>
        <w:rPr>
          <w:sz w:val="28"/>
          <w:szCs w:val="28"/>
        </w:rPr>
      </w:pPr>
      <w:r>
        <w:rPr>
          <w:sz w:val="28"/>
          <w:szCs w:val="28"/>
        </w:rPr>
        <w:t xml:space="preserve">The Board and Governing Documents Committee sincerely apologizes for </w:t>
      </w:r>
      <w:r w:rsidR="001B0013">
        <w:rPr>
          <w:sz w:val="28"/>
          <w:szCs w:val="28"/>
        </w:rPr>
        <w:t xml:space="preserve">these failures as a result of </w:t>
      </w:r>
      <w:r w:rsidR="003B0079">
        <w:rPr>
          <w:sz w:val="28"/>
          <w:szCs w:val="28"/>
        </w:rPr>
        <w:t>inaccurate</w:t>
      </w:r>
      <w:r w:rsidR="001B0013">
        <w:rPr>
          <w:sz w:val="28"/>
          <w:szCs w:val="28"/>
        </w:rPr>
        <w:t xml:space="preserve"> legal advice. We also sincerely thank everyone who took valuable time to read, </w:t>
      </w:r>
      <w:bookmarkStart w:id="0" w:name="_GoBack"/>
      <w:bookmarkEnd w:id="0"/>
      <w:r w:rsidR="001B0013">
        <w:rPr>
          <w:sz w:val="28"/>
          <w:szCs w:val="28"/>
        </w:rPr>
        <w:t xml:space="preserve">review, evaluate and return the first ballot, </w:t>
      </w:r>
      <w:proofErr w:type="gramStart"/>
      <w:r w:rsidR="001B0013">
        <w:rPr>
          <w:sz w:val="28"/>
          <w:szCs w:val="28"/>
        </w:rPr>
        <w:t xml:space="preserve">and </w:t>
      </w:r>
      <w:r w:rsidR="00164029">
        <w:rPr>
          <w:sz w:val="28"/>
          <w:szCs w:val="28"/>
        </w:rPr>
        <w:t>also</w:t>
      </w:r>
      <w:proofErr w:type="gramEnd"/>
      <w:r w:rsidR="001B0013">
        <w:rPr>
          <w:sz w:val="28"/>
          <w:szCs w:val="28"/>
        </w:rPr>
        <w:t xml:space="preserve"> thank in advance all residents for their future participation in the next (modified) ballot effort.</w:t>
      </w:r>
    </w:p>
    <w:p w14:paraId="5D136B54" w14:textId="2A8470F3" w:rsidR="00262F44" w:rsidRDefault="00262F44" w:rsidP="00EF57AC">
      <w:pPr>
        <w:pStyle w:val="ListParagraph"/>
        <w:rPr>
          <w:sz w:val="28"/>
          <w:szCs w:val="28"/>
        </w:rPr>
      </w:pPr>
    </w:p>
    <w:p w14:paraId="35EDD1A6" w14:textId="22E90B70" w:rsidR="00262F44" w:rsidRDefault="00262F44" w:rsidP="00EF57AC">
      <w:pPr>
        <w:pStyle w:val="ListParagraph"/>
        <w:rPr>
          <w:sz w:val="28"/>
          <w:szCs w:val="28"/>
        </w:rPr>
      </w:pPr>
      <w:r>
        <w:rPr>
          <w:sz w:val="28"/>
          <w:szCs w:val="28"/>
        </w:rPr>
        <w:t>Please be patient as to the timing of the next Ballot effort. Significant effort will again be required on the part of the Governing Documents Committee</w:t>
      </w:r>
      <w:r w:rsidR="004577C6">
        <w:rPr>
          <w:sz w:val="28"/>
          <w:szCs w:val="28"/>
        </w:rPr>
        <w:t xml:space="preserve"> to incorporate changes required as a result of Resident input as well as to identify and modify sections as a result of CCIOA changes as described above.</w:t>
      </w:r>
    </w:p>
    <w:p w14:paraId="7C49C44B" w14:textId="77777777" w:rsidR="00262F44" w:rsidRPr="00150CC7" w:rsidRDefault="00262F44" w:rsidP="00EF57AC">
      <w:pPr>
        <w:pStyle w:val="ListParagraph"/>
        <w:rPr>
          <w:b/>
          <w:bCs/>
          <w:sz w:val="28"/>
          <w:szCs w:val="28"/>
        </w:rPr>
      </w:pPr>
    </w:p>
    <w:p w14:paraId="4E38C2CC" w14:textId="1F58F93E" w:rsidR="00036AFB" w:rsidRDefault="00036AFB" w:rsidP="00737FAB">
      <w:pPr>
        <w:pStyle w:val="ListParagraph"/>
        <w:numPr>
          <w:ilvl w:val="0"/>
          <w:numId w:val="1"/>
        </w:numPr>
        <w:rPr>
          <w:sz w:val="28"/>
          <w:szCs w:val="28"/>
        </w:rPr>
      </w:pPr>
      <w:r w:rsidRPr="00737FAB">
        <w:rPr>
          <w:sz w:val="28"/>
          <w:szCs w:val="28"/>
        </w:rPr>
        <w:t>Should you have questions or input The Board meetings are the second Wednesday of every month, 7pm at the Franktown fire station</w:t>
      </w:r>
      <w:r w:rsidR="001360D8" w:rsidRPr="00737FAB">
        <w:rPr>
          <w:sz w:val="28"/>
          <w:szCs w:val="28"/>
        </w:rPr>
        <w:t xml:space="preserve">. </w:t>
      </w:r>
      <w:r w:rsidRPr="00737FAB">
        <w:rPr>
          <w:sz w:val="28"/>
          <w:szCs w:val="28"/>
        </w:rPr>
        <w:t xml:space="preserve">You can also contact the Board via email at </w:t>
      </w:r>
      <w:hyperlink r:id="rId5" w:history="1">
        <w:r w:rsidR="001360D8" w:rsidRPr="00737FAB">
          <w:rPr>
            <w:rStyle w:val="Hyperlink"/>
            <w:sz w:val="28"/>
            <w:szCs w:val="28"/>
          </w:rPr>
          <w:t>hoaboard@bannockburnhoa.com</w:t>
        </w:r>
      </w:hyperlink>
      <w:r w:rsidR="001360D8" w:rsidRPr="00737FAB">
        <w:rPr>
          <w:sz w:val="28"/>
          <w:szCs w:val="28"/>
        </w:rPr>
        <w:t xml:space="preserve"> or via mail at P.O. Box 211 Franktown, Co. 80116. We encourage participation and input.</w:t>
      </w:r>
    </w:p>
    <w:p w14:paraId="335E958B" w14:textId="50DA4A73" w:rsidR="007A49FC" w:rsidRDefault="007A49FC" w:rsidP="007A49FC">
      <w:pPr>
        <w:rPr>
          <w:sz w:val="28"/>
          <w:szCs w:val="28"/>
        </w:rPr>
      </w:pPr>
    </w:p>
    <w:p w14:paraId="616701F4" w14:textId="6EA74229" w:rsidR="007A49FC" w:rsidRPr="007A49FC" w:rsidRDefault="007A49FC" w:rsidP="007A49FC">
      <w:pPr>
        <w:pStyle w:val="ListParagraph"/>
        <w:numPr>
          <w:ilvl w:val="0"/>
          <w:numId w:val="1"/>
        </w:numPr>
        <w:rPr>
          <w:sz w:val="28"/>
          <w:szCs w:val="28"/>
        </w:rPr>
      </w:pPr>
      <w:r>
        <w:rPr>
          <w:sz w:val="28"/>
          <w:szCs w:val="28"/>
        </w:rPr>
        <w:t>If you are interested in receiving further communication from the HOA via Email vs. regular US Mail, please indicate you</w:t>
      </w:r>
      <w:r w:rsidR="00D33047">
        <w:rPr>
          <w:sz w:val="28"/>
          <w:szCs w:val="28"/>
        </w:rPr>
        <w:t>r</w:t>
      </w:r>
      <w:r>
        <w:rPr>
          <w:sz w:val="28"/>
          <w:szCs w:val="28"/>
        </w:rPr>
        <w:t xml:space="preserve"> preference by email or regular mail to the contact information listed above.</w:t>
      </w:r>
    </w:p>
    <w:p w14:paraId="1727033D" w14:textId="77777777" w:rsidR="000964AA" w:rsidRPr="000964AA" w:rsidRDefault="000964AA" w:rsidP="000964AA">
      <w:pPr>
        <w:rPr>
          <w:sz w:val="28"/>
          <w:szCs w:val="28"/>
        </w:rPr>
      </w:pPr>
    </w:p>
    <w:p w14:paraId="7295FE39" w14:textId="235780A5" w:rsidR="001360D8" w:rsidRPr="00974DAE" w:rsidRDefault="00F770EF" w:rsidP="000964AA">
      <w:pPr>
        <w:pStyle w:val="ListParagraph"/>
        <w:numPr>
          <w:ilvl w:val="0"/>
          <w:numId w:val="1"/>
        </w:numPr>
        <w:rPr>
          <w:b/>
          <w:sz w:val="28"/>
          <w:szCs w:val="28"/>
        </w:rPr>
      </w:pPr>
      <w:r w:rsidRPr="00974DAE">
        <w:rPr>
          <w:b/>
          <w:sz w:val="28"/>
          <w:szCs w:val="28"/>
        </w:rPr>
        <w:t>We are pleased to announce that we have</w:t>
      </w:r>
      <w:r w:rsidR="00855A91" w:rsidRPr="00974DAE">
        <w:rPr>
          <w:b/>
          <w:sz w:val="28"/>
          <w:szCs w:val="28"/>
        </w:rPr>
        <w:t xml:space="preserve"> at least</w:t>
      </w:r>
      <w:r w:rsidRPr="00974DAE">
        <w:rPr>
          <w:b/>
          <w:sz w:val="28"/>
          <w:szCs w:val="28"/>
        </w:rPr>
        <w:t xml:space="preserve"> 3 new residents joining the Board in the near future!</w:t>
      </w:r>
    </w:p>
    <w:p w14:paraId="58B58464" w14:textId="77777777" w:rsidR="001360D8" w:rsidRPr="00F66970" w:rsidRDefault="001360D8">
      <w:pPr>
        <w:rPr>
          <w:sz w:val="28"/>
          <w:szCs w:val="28"/>
        </w:rPr>
      </w:pPr>
    </w:p>
    <w:p w14:paraId="46A4D2DC" w14:textId="77777777" w:rsidR="001360D8" w:rsidRPr="00F66970" w:rsidRDefault="001360D8">
      <w:pPr>
        <w:rPr>
          <w:sz w:val="28"/>
          <w:szCs w:val="28"/>
        </w:rPr>
      </w:pPr>
      <w:r w:rsidRPr="00F66970">
        <w:rPr>
          <w:sz w:val="28"/>
          <w:szCs w:val="28"/>
        </w:rPr>
        <w:t xml:space="preserve">Thank you, </w:t>
      </w:r>
    </w:p>
    <w:p w14:paraId="3C3A164B" w14:textId="77777777" w:rsidR="001360D8" w:rsidRPr="00F66970" w:rsidRDefault="001360D8">
      <w:pPr>
        <w:rPr>
          <w:sz w:val="28"/>
          <w:szCs w:val="28"/>
        </w:rPr>
      </w:pPr>
    </w:p>
    <w:p w14:paraId="1B7602F4" w14:textId="77777777" w:rsidR="007749C9" w:rsidRPr="00F66970" w:rsidRDefault="00036AFB">
      <w:pPr>
        <w:rPr>
          <w:sz w:val="28"/>
          <w:szCs w:val="28"/>
        </w:rPr>
      </w:pPr>
      <w:r w:rsidRPr="00F66970">
        <w:rPr>
          <w:sz w:val="28"/>
          <w:szCs w:val="28"/>
        </w:rPr>
        <w:t xml:space="preserve">Bannockburn Board of Directors </w:t>
      </w:r>
      <w:r w:rsidR="004659B2" w:rsidRPr="00F66970">
        <w:rPr>
          <w:sz w:val="28"/>
          <w:szCs w:val="28"/>
        </w:rPr>
        <w:t>&amp;</w:t>
      </w:r>
    </w:p>
    <w:p w14:paraId="195C1DF7" w14:textId="6EEEEF4A" w:rsidR="001360D8" w:rsidRPr="00F66970" w:rsidRDefault="00855A91">
      <w:pPr>
        <w:rPr>
          <w:sz w:val="28"/>
          <w:szCs w:val="28"/>
        </w:rPr>
      </w:pPr>
      <w:r>
        <w:rPr>
          <w:sz w:val="28"/>
          <w:szCs w:val="28"/>
        </w:rPr>
        <w:t xml:space="preserve">Governing </w:t>
      </w:r>
      <w:r w:rsidR="001360D8" w:rsidRPr="00F66970">
        <w:rPr>
          <w:sz w:val="28"/>
          <w:szCs w:val="28"/>
        </w:rPr>
        <w:t>Documents Committee</w:t>
      </w:r>
    </w:p>
    <w:sectPr w:rsidR="001360D8" w:rsidRPr="00F66970" w:rsidSect="00D03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0576"/>
    <w:multiLevelType w:val="hybridMultilevel"/>
    <w:tmpl w:val="6DF60F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AE751DD"/>
    <w:multiLevelType w:val="hybridMultilevel"/>
    <w:tmpl w:val="4C7E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C0370"/>
    <w:multiLevelType w:val="hybridMultilevel"/>
    <w:tmpl w:val="45AA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C9"/>
    <w:rsid w:val="00036AFB"/>
    <w:rsid w:val="00067F88"/>
    <w:rsid w:val="000964AA"/>
    <w:rsid w:val="000E04E8"/>
    <w:rsid w:val="001360D8"/>
    <w:rsid w:val="00150CC7"/>
    <w:rsid w:val="00164029"/>
    <w:rsid w:val="0018777B"/>
    <w:rsid w:val="001B0013"/>
    <w:rsid w:val="001E6C5E"/>
    <w:rsid w:val="00252932"/>
    <w:rsid w:val="00262F44"/>
    <w:rsid w:val="002C6197"/>
    <w:rsid w:val="0033235D"/>
    <w:rsid w:val="003B0079"/>
    <w:rsid w:val="004577C6"/>
    <w:rsid w:val="004659B2"/>
    <w:rsid w:val="0050702E"/>
    <w:rsid w:val="005340E7"/>
    <w:rsid w:val="006667C0"/>
    <w:rsid w:val="00737FAB"/>
    <w:rsid w:val="007749C9"/>
    <w:rsid w:val="00797242"/>
    <w:rsid w:val="007A49FC"/>
    <w:rsid w:val="008016B1"/>
    <w:rsid w:val="00855A91"/>
    <w:rsid w:val="008C3268"/>
    <w:rsid w:val="008E180D"/>
    <w:rsid w:val="00974DAE"/>
    <w:rsid w:val="00D03A08"/>
    <w:rsid w:val="00D13412"/>
    <w:rsid w:val="00D20005"/>
    <w:rsid w:val="00D33047"/>
    <w:rsid w:val="00E678B7"/>
    <w:rsid w:val="00EF57AC"/>
    <w:rsid w:val="00F34625"/>
    <w:rsid w:val="00F66970"/>
    <w:rsid w:val="00F7026E"/>
    <w:rsid w:val="00F770EF"/>
    <w:rsid w:val="00F93F82"/>
    <w:rsid w:val="00FF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303F5"/>
  <w14:defaultImageDpi w14:val="300"/>
  <w15:docId w15:val="{9E8E7E99-5B94-49C7-AF69-DC2036A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0D8"/>
    <w:rPr>
      <w:color w:val="0000FF" w:themeColor="hyperlink"/>
      <w:u w:val="single"/>
    </w:rPr>
  </w:style>
  <w:style w:type="paragraph" w:styleId="ListParagraph">
    <w:name w:val="List Paragraph"/>
    <w:basedOn w:val="Normal"/>
    <w:uiPriority w:val="34"/>
    <w:qFormat/>
    <w:rsid w:val="0073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board@bannockburn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fpcu</dc:creator>
  <cp:keywords/>
  <dc:description/>
  <cp:lastModifiedBy>JOHN EDWARDS</cp:lastModifiedBy>
  <cp:revision>12</cp:revision>
  <cp:lastPrinted>2019-08-15T00:17:00Z</cp:lastPrinted>
  <dcterms:created xsi:type="dcterms:W3CDTF">2019-08-26T16:08:00Z</dcterms:created>
  <dcterms:modified xsi:type="dcterms:W3CDTF">2019-08-27T01:03:00Z</dcterms:modified>
</cp:coreProperties>
</file>